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85B21" w14:textId="77777777" w:rsidR="00F43417" w:rsidRPr="00A4110D" w:rsidRDefault="00F43417" w:rsidP="00F43417">
      <w:pPr>
        <w:rPr>
          <w:rFonts w:ascii="Times New Roman"/>
          <w:b/>
          <w:color w:val="00823B"/>
          <w:sz w:val="28"/>
          <w:szCs w:val="28"/>
        </w:rPr>
      </w:pPr>
    </w:p>
    <w:p w14:paraId="01ECCEEB" w14:textId="58761A61" w:rsidR="00F43417" w:rsidRPr="00A4110D" w:rsidRDefault="00F43417" w:rsidP="00F43417">
      <w:pPr>
        <w:pStyle w:val="NoSpacing"/>
        <w:spacing w:line="276" w:lineRule="auto"/>
        <w:jc w:val="center"/>
        <w:rPr>
          <w:rFonts w:ascii="Times New Roman" w:hAnsi="Times New Roman"/>
          <w:b/>
          <w:bCs/>
          <w:iCs/>
          <w:color w:val="008000"/>
          <w:sz w:val="4"/>
          <w:szCs w:val="4"/>
        </w:rPr>
      </w:pPr>
      <w:r w:rsidRPr="00A4110D">
        <w:rPr>
          <w:rFonts w:ascii="Times New Roman" w:hAnsi="Times New Roman"/>
          <w:noProof/>
        </w:rPr>
        <mc:AlternateContent>
          <mc:Choice Requires="wps">
            <w:drawing>
              <wp:anchor distT="0" distB="0" distL="114300" distR="114300" simplePos="0" relativeHeight="251659264" behindDoc="0" locked="0" layoutInCell="1" allowOverlap="1" wp14:anchorId="0F1B59AF" wp14:editId="69A42040">
                <wp:simplePos x="0" y="0"/>
                <wp:positionH relativeFrom="column">
                  <wp:posOffset>2150745</wp:posOffset>
                </wp:positionH>
                <wp:positionV relativeFrom="paragraph">
                  <wp:posOffset>-683260</wp:posOffset>
                </wp:positionV>
                <wp:extent cx="1173480" cy="70104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701040"/>
                        </a:xfrm>
                        <a:prstGeom prst="rect">
                          <a:avLst/>
                        </a:prstGeom>
                        <a:noFill/>
                        <a:ln w="6350">
                          <a:noFill/>
                        </a:ln>
                      </wps:spPr>
                      <wps:txbx>
                        <w:txbxContent>
                          <w:p w14:paraId="372C54C1" w14:textId="75A71351" w:rsidR="00F43417" w:rsidRPr="00C03C7F" w:rsidRDefault="00F43417" w:rsidP="00F43417">
                            <w:pPr>
                              <w:jc w:val="center"/>
                              <w:rPr>
                                <w:rFonts w:ascii="Times New Roman"/>
                                <w:color w:val="FF9900"/>
                              </w:rPr>
                            </w:pPr>
                          </w:p>
                          <w:p w14:paraId="3ABC32E0" w14:textId="77777777" w:rsidR="00F43417" w:rsidRDefault="00F43417" w:rsidP="00F434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B59AF" id="_x0000_t202" coordsize="21600,21600" o:spt="202" path="m,l,21600r21600,l21600,xe">
                <v:stroke joinstyle="miter"/>
                <v:path gradientshapeok="t" o:connecttype="rect"/>
              </v:shapetype>
              <v:shape id="Text Box 2" o:spid="_x0000_s1026" type="#_x0000_t202" style="position:absolute;left:0;text-align:left;margin-left:169.35pt;margin-top:-53.8pt;width:92.4pt;height:5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" filled="f" stroked="f" strokeweight=".5pt">
                <v:path arrowok="t"/>
                <v:textbox>
                  <w:txbxContent>
                    <w:p w14:paraId="372C54C1" w14:textId="75A71351" w:rsidR="00F43417" w:rsidRPr="00C03C7F" w:rsidRDefault="00F43417" w:rsidP="00F43417">
                      <w:pPr>
                        <w:jc w:val="center"/>
                        <w:rPr>
                          <w:rFonts w:ascii="Times New Roman"/>
                          <w:color w:val="FF9900"/>
                        </w:rPr>
                      </w:pPr>
                    </w:p>
                    <w:p w14:paraId="3ABC32E0" w14:textId="77777777" w:rsidR="00F43417" w:rsidRDefault="00F43417" w:rsidP="00F43417"/>
                  </w:txbxContent>
                </v:textbox>
              </v:shape>
            </w:pict>
          </mc:Fallback>
        </mc:AlternateContent>
      </w:r>
    </w:p>
    <w:p w14:paraId="6BF5503D" w14:textId="1337E50D" w:rsidR="00C9619E" w:rsidRDefault="00C9619E" w:rsidP="00F43417">
      <w:pPr>
        <w:pStyle w:val="NoSpacing"/>
        <w:spacing w:line="276" w:lineRule="auto"/>
        <w:jc w:val="center"/>
        <w:rPr>
          <w:rFonts w:ascii="Times New Roman" w:hAnsi="Times New Roman"/>
          <w:b/>
          <w:bCs/>
          <w:iCs/>
          <w:color w:val="008000"/>
          <w:sz w:val="28"/>
          <w:szCs w:val="28"/>
        </w:rPr>
      </w:pPr>
      <w:r w:rsidRPr="00C03C7F">
        <w:rPr>
          <w:rFonts w:ascii="Times New Roman" w:eastAsiaTheme="minorHAnsi" w:hAnsiTheme="minorHAnsi" w:cstheme="minorBidi"/>
          <w:noProof/>
          <w:color w:val="FF9900"/>
          <w:kern w:val="2"/>
          <w:sz w:val="24"/>
          <w:szCs w:val="24"/>
          <w14:ligatures w14:val="standardContextual"/>
        </w:rPr>
        <w:object w:dxaOrig="4064" w:dyaOrig="4049" w14:anchorId="259D00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pt;height:42.85pt;mso-width-percent:0;mso-height-percent:0;mso-width-percent:0;mso-height-percent:0" o:ole="" fillcolor="window">
            <v:imagedata r:id="rId5" o:title=""/>
          </v:shape>
          <o:OLEObject Type="Embed" ProgID="MS_ClipArt_Gallery.2" ShapeID="_x0000_i1025" DrawAspect="Content" ObjectID="_1827487296" r:id="rId6"/>
        </w:object>
      </w:r>
      <w:bookmarkStart w:id="0" w:name="_GoBack"/>
      <w:bookmarkEnd w:id="0"/>
    </w:p>
    <w:p w14:paraId="3D142108" w14:textId="77777777" w:rsidR="00C9619E" w:rsidRDefault="00C9619E" w:rsidP="00F43417">
      <w:pPr>
        <w:pStyle w:val="NoSpacing"/>
        <w:spacing w:line="276" w:lineRule="auto"/>
        <w:jc w:val="center"/>
        <w:rPr>
          <w:rFonts w:ascii="Times New Roman" w:hAnsi="Times New Roman"/>
          <w:b/>
          <w:bCs/>
          <w:iCs/>
          <w:color w:val="008000"/>
          <w:sz w:val="28"/>
          <w:szCs w:val="28"/>
        </w:rPr>
      </w:pPr>
    </w:p>
    <w:p w14:paraId="74CABD3F" w14:textId="77777777" w:rsidR="00F43417" w:rsidRPr="009417BC" w:rsidRDefault="00F43417" w:rsidP="00F43417">
      <w:pPr>
        <w:pStyle w:val="NoSpacing"/>
        <w:spacing w:line="276" w:lineRule="auto"/>
        <w:jc w:val="center"/>
        <w:rPr>
          <w:rFonts w:ascii="Times New Roman" w:hAnsi="Times New Roman"/>
          <w:b/>
          <w:bCs/>
          <w:iCs/>
          <w:color w:val="008000"/>
          <w:sz w:val="28"/>
          <w:szCs w:val="28"/>
        </w:rPr>
      </w:pPr>
      <w:r w:rsidRPr="00A4110D">
        <w:rPr>
          <w:rFonts w:ascii="Times New Roman" w:hAnsi="Times New Roman"/>
          <w:b/>
          <w:bCs/>
          <w:iCs/>
          <w:color w:val="008000"/>
          <w:sz w:val="28"/>
          <w:szCs w:val="28"/>
        </w:rPr>
        <w:t>MINISTRY OF ENVIRONMENT AND CLIMATE CHANGE</w:t>
      </w:r>
    </w:p>
    <w:p w14:paraId="20CB1CB7" w14:textId="77777777" w:rsidR="00F43417" w:rsidRPr="00A4110D" w:rsidRDefault="00F43417" w:rsidP="00F43417">
      <w:pPr>
        <w:snapToGrid w:val="0"/>
        <w:spacing w:line="22" w:lineRule="atLeast"/>
        <w:contextualSpacing/>
        <w:jc w:val="center"/>
        <w:rPr>
          <w:rFonts w:ascii="Times New Roman" w:eastAsia="Times New Roman"/>
          <w:b/>
        </w:rPr>
      </w:pPr>
      <w:r w:rsidRPr="00A4110D">
        <w:rPr>
          <w:rFonts w:ascii="Times New Roman" w:eastAsia="Times New Roman"/>
          <w:b/>
        </w:rPr>
        <w:t>Expressions of Interest (EOI) for</w:t>
      </w:r>
    </w:p>
    <w:p w14:paraId="4E56F3F1" w14:textId="040DBF04" w:rsidR="008C7868" w:rsidRPr="008C7868" w:rsidRDefault="003123E3" w:rsidP="008C7868">
      <w:pPr>
        <w:spacing w:line="276" w:lineRule="auto"/>
        <w:jc w:val="center"/>
        <w:rPr>
          <w:rFonts w:ascii="Times New Roman" w:eastAsia="Times New Roman"/>
          <w:b/>
        </w:rPr>
      </w:pPr>
      <w:r>
        <w:rPr>
          <w:rFonts w:ascii="Times New Roman" w:eastAsia="Times New Roman"/>
          <w:b/>
        </w:rPr>
        <w:t xml:space="preserve">Legal Consultant for </w:t>
      </w:r>
      <w:r w:rsidR="008C7868" w:rsidRPr="008C7868">
        <w:rPr>
          <w:rFonts w:ascii="Times New Roman" w:eastAsia="Times New Roman"/>
          <w:b/>
        </w:rPr>
        <w:t>Capacity Building for Inspectors - Climate Change Act 2021</w:t>
      </w:r>
    </w:p>
    <w:p w14:paraId="6837A045" w14:textId="78D9485A" w:rsidR="00F43417" w:rsidRPr="00E77762" w:rsidRDefault="00F43417" w:rsidP="00E77762">
      <w:pPr>
        <w:spacing w:line="276" w:lineRule="auto"/>
        <w:jc w:val="both"/>
        <w:rPr>
          <w:rFonts w:ascii="Times New Roman" w:hAnsi="Times New Roman" w:cs="Times New Roman"/>
          <w:b/>
          <w:bCs/>
        </w:rPr>
      </w:pPr>
      <w:r w:rsidRPr="00E77762">
        <w:rPr>
          <w:rFonts w:ascii="Times New Roman" w:hAnsi="Times New Roman" w:cs="Times New Roman"/>
          <w:b/>
          <w:bCs/>
        </w:rPr>
        <w:t>1. Introduction</w:t>
      </w:r>
    </w:p>
    <w:p w14:paraId="390C7852" w14:textId="7A489F9C" w:rsidR="00F43417" w:rsidRPr="00E77762" w:rsidRDefault="00F43417" w:rsidP="00E77762">
      <w:pPr>
        <w:spacing w:line="276" w:lineRule="auto"/>
        <w:jc w:val="both"/>
        <w:rPr>
          <w:rFonts w:ascii="Times New Roman" w:hAnsi="Times New Roman" w:cs="Times New Roman"/>
        </w:rPr>
      </w:pPr>
      <w:r w:rsidRPr="00E77762">
        <w:rPr>
          <w:rFonts w:ascii="Times New Roman" w:hAnsi="Times New Roman" w:cs="Times New Roman"/>
        </w:rPr>
        <w:t xml:space="preserve">The Ministry of Environment invites Expressions of Interest (EOI) from suitably qualified and experienced firms or individual </w:t>
      </w:r>
      <w:r w:rsidR="00182BFD">
        <w:rPr>
          <w:rFonts w:ascii="Times New Roman" w:hAnsi="Times New Roman" w:cs="Times New Roman"/>
        </w:rPr>
        <w:t xml:space="preserve">consultants </w:t>
      </w:r>
      <w:r w:rsidR="008C7868" w:rsidRPr="008C7868">
        <w:rPr>
          <w:rFonts w:ascii="Times New Roman" w:hAnsi="Times New Roman" w:cs="Times New Roman"/>
        </w:rPr>
        <w:t xml:space="preserve">to develop and implement a training </w:t>
      </w:r>
      <w:proofErr w:type="spellStart"/>
      <w:r w:rsidR="008C7868" w:rsidRPr="008C7868">
        <w:rPr>
          <w:rFonts w:ascii="Times New Roman" w:hAnsi="Times New Roman" w:cs="Times New Roman"/>
        </w:rPr>
        <w:t>programme</w:t>
      </w:r>
      <w:proofErr w:type="spellEnd"/>
      <w:r w:rsidR="008C7868" w:rsidRPr="008C7868">
        <w:rPr>
          <w:rFonts w:ascii="Times New Roman" w:hAnsi="Times New Roman" w:cs="Times New Roman"/>
        </w:rPr>
        <w:t xml:space="preserve"> that strengthens the capacity of inspectors to carry out their duties under the Climate Change Act 2021</w:t>
      </w:r>
      <w:r w:rsidR="00182BFD" w:rsidRPr="00182BFD">
        <w:rPr>
          <w:rFonts w:ascii="Times New Roman" w:hAnsi="Times New Roman" w:cs="Times New Roman"/>
        </w:rPr>
        <w:t>.</w:t>
      </w:r>
    </w:p>
    <w:p w14:paraId="2E70A1EE" w14:textId="77777777" w:rsidR="00F43417" w:rsidRPr="00E77762" w:rsidRDefault="00F43417" w:rsidP="00E77762">
      <w:pPr>
        <w:spacing w:line="276" w:lineRule="auto"/>
        <w:jc w:val="both"/>
        <w:rPr>
          <w:rFonts w:ascii="Times New Roman" w:hAnsi="Times New Roman" w:cs="Times New Roman"/>
        </w:rPr>
      </w:pPr>
      <w:r w:rsidRPr="00E77762">
        <w:rPr>
          <w:rFonts w:ascii="Times New Roman" w:hAnsi="Times New Roman" w:cs="Times New Roman"/>
        </w:rPr>
        <w:t>This EOI is issued in accordance with Regulation 39 of the Fiji Procurement Regulations and the Guide to the Expression of Interest Process (Fiji Procurement Office).</w:t>
      </w:r>
    </w:p>
    <w:p w14:paraId="3200ED85" w14:textId="2D729063" w:rsidR="00F43417" w:rsidRPr="00E77762" w:rsidRDefault="00F43417" w:rsidP="00E77762">
      <w:pPr>
        <w:spacing w:line="276" w:lineRule="auto"/>
        <w:jc w:val="both"/>
        <w:rPr>
          <w:rFonts w:ascii="Times New Roman" w:hAnsi="Times New Roman" w:cs="Times New Roman"/>
        </w:rPr>
      </w:pPr>
      <w:r w:rsidRPr="00E77762">
        <w:rPr>
          <w:rFonts w:ascii="Times New Roman" w:hAnsi="Times New Roman" w:cs="Times New Roman"/>
        </w:rPr>
        <w:t xml:space="preserve">Submission of an EOI does not constitute a tender and does not guarantee award of contract. </w:t>
      </w:r>
    </w:p>
    <w:p w14:paraId="176A3833" w14:textId="628137AD" w:rsidR="00F43417" w:rsidRPr="00E77762" w:rsidRDefault="00F43417" w:rsidP="00E77762">
      <w:pPr>
        <w:spacing w:line="276" w:lineRule="auto"/>
        <w:jc w:val="both"/>
        <w:rPr>
          <w:rFonts w:ascii="Times New Roman" w:hAnsi="Times New Roman" w:cs="Times New Roman"/>
          <w:b/>
          <w:bCs/>
        </w:rPr>
      </w:pPr>
      <w:r w:rsidRPr="00E77762">
        <w:rPr>
          <w:rFonts w:ascii="Times New Roman" w:hAnsi="Times New Roman" w:cs="Times New Roman"/>
          <w:b/>
          <w:bCs/>
        </w:rPr>
        <w:t>2. Scope of Work</w:t>
      </w:r>
    </w:p>
    <w:p w14:paraId="3CAF51BA" w14:textId="07495F5E" w:rsidR="00E77762" w:rsidRPr="00260BFF" w:rsidRDefault="00182BFD" w:rsidP="00260BFF">
      <w:pPr>
        <w:pStyle w:val="NormalWeb"/>
        <w:spacing w:before="0" w:beforeAutospacing="0" w:after="160" w:afterAutospacing="0"/>
        <w:jc w:val="both"/>
        <w:textAlignment w:val="baseline"/>
        <w:rPr>
          <w:rFonts w:eastAsiaTheme="minorHAnsi"/>
          <w:kern w:val="2"/>
          <w14:ligatures w14:val="standardContextual"/>
        </w:rPr>
      </w:pPr>
      <w:r>
        <w:t xml:space="preserve">The </w:t>
      </w:r>
      <w:r w:rsidR="003123E3">
        <w:t xml:space="preserve">legal </w:t>
      </w:r>
      <w:r>
        <w:t>consultant will</w:t>
      </w:r>
      <w:r w:rsidR="00191C01">
        <w:t xml:space="preserve"> work closely with the </w:t>
      </w:r>
      <w:proofErr w:type="spellStart"/>
      <w:r w:rsidR="00191C01">
        <w:t>DoCC</w:t>
      </w:r>
      <w:proofErr w:type="spellEnd"/>
      <w:r w:rsidR="00191C01">
        <w:t xml:space="preserve"> to</w:t>
      </w:r>
      <w:r>
        <w:t>:</w:t>
      </w:r>
    </w:p>
    <w:p w14:paraId="1EB59267" w14:textId="77777777" w:rsidR="008C7868" w:rsidRPr="008C7868" w:rsidRDefault="008C7868" w:rsidP="008C7868">
      <w:pPr>
        <w:pStyle w:val="NormalWeb"/>
        <w:numPr>
          <w:ilvl w:val="0"/>
          <w:numId w:val="16"/>
        </w:numPr>
        <w:spacing w:before="0" w:beforeAutospacing="0" w:after="160" w:afterAutospacing="0"/>
        <w:jc w:val="both"/>
        <w:textAlignment w:val="baseline"/>
        <w:rPr>
          <w:rFonts w:eastAsiaTheme="minorHAnsi"/>
          <w:kern w:val="2"/>
          <w14:ligatures w14:val="standardContextual"/>
        </w:rPr>
      </w:pPr>
      <w:r w:rsidRPr="008C7868">
        <w:rPr>
          <w:rFonts w:eastAsiaTheme="minorHAnsi"/>
          <w:kern w:val="2"/>
          <w14:ligatures w14:val="standardContextual"/>
        </w:rPr>
        <w:t>Draft a workplan with timelines for completing the deliverables, to be approved by the Permanent Secretary, Ministry of Environment and Climate Change.</w:t>
      </w:r>
    </w:p>
    <w:p w14:paraId="36BE2BD8" w14:textId="77777777" w:rsidR="008C7868" w:rsidRPr="008C7868" w:rsidRDefault="008C7868" w:rsidP="008C7868">
      <w:pPr>
        <w:pStyle w:val="NormalWeb"/>
        <w:numPr>
          <w:ilvl w:val="0"/>
          <w:numId w:val="16"/>
        </w:numPr>
        <w:spacing w:before="0" w:beforeAutospacing="0" w:after="160" w:afterAutospacing="0"/>
        <w:jc w:val="both"/>
        <w:textAlignment w:val="baseline"/>
        <w:rPr>
          <w:rFonts w:eastAsiaTheme="minorHAnsi"/>
          <w:kern w:val="2"/>
          <w14:ligatures w14:val="standardContextual"/>
        </w:rPr>
      </w:pPr>
      <w:r w:rsidRPr="008C7868">
        <w:rPr>
          <w:rFonts w:eastAsiaTheme="minorHAnsi"/>
          <w:kern w:val="2"/>
          <w14:ligatures w14:val="standardContextual"/>
        </w:rPr>
        <w:t xml:space="preserve">Analyse role of the inspectors and identify expanded responsibilities under the CCA. </w:t>
      </w:r>
    </w:p>
    <w:p w14:paraId="38A4E0AD" w14:textId="77777777" w:rsidR="008C7868" w:rsidRPr="008C7868" w:rsidRDefault="008C7868" w:rsidP="008C7868">
      <w:pPr>
        <w:pStyle w:val="NormalWeb"/>
        <w:numPr>
          <w:ilvl w:val="0"/>
          <w:numId w:val="16"/>
        </w:numPr>
        <w:spacing w:before="0" w:beforeAutospacing="0" w:after="160" w:afterAutospacing="0"/>
        <w:jc w:val="both"/>
        <w:textAlignment w:val="baseline"/>
        <w:rPr>
          <w:rFonts w:eastAsiaTheme="minorHAnsi"/>
          <w:kern w:val="2"/>
          <w14:ligatures w14:val="standardContextual"/>
        </w:rPr>
      </w:pPr>
      <w:r w:rsidRPr="008C7868">
        <w:rPr>
          <w:rFonts w:eastAsiaTheme="minorHAnsi"/>
          <w:kern w:val="2"/>
          <w14:ligatures w14:val="standardContextual"/>
        </w:rPr>
        <w:t>Undertake a needs assessment of the skills and human resource capacity of inspectors appointed under the EMA in relation to the expanded responsibilities under the CCA.</w:t>
      </w:r>
    </w:p>
    <w:p w14:paraId="284C1335" w14:textId="77777777" w:rsidR="008C7868" w:rsidRPr="008C7868" w:rsidRDefault="008C7868" w:rsidP="008C7868">
      <w:pPr>
        <w:pStyle w:val="NormalWeb"/>
        <w:numPr>
          <w:ilvl w:val="0"/>
          <w:numId w:val="16"/>
        </w:numPr>
        <w:spacing w:before="0" w:beforeAutospacing="0" w:after="160" w:afterAutospacing="0"/>
        <w:jc w:val="both"/>
        <w:textAlignment w:val="baseline"/>
        <w:rPr>
          <w:rFonts w:eastAsiaTheme="minorHAnsi"/>
          <w:kern w:val="2"/>
          <w14:ligatures w14:val="standardContextual"/>
        </w:rPr>
      </w:pPr>
      <w:r w:rsidRPr="008C7868">
        <w:rPr>
          <w:rFonts w:eastAsiaTheme="minorHAnsi"/>
          <w:kern w:val="2"/>
          <w14:ligatures w14:val="standardContextual"/>
        </w:rPr>
        <w:t>Seek input from inspectors on regulations to be developed in relation to their expanded responsibilities under the CCA, and analyse and document the input of inspectors.</w:t>
      </w:r>
    </w:p>
    <w:p w14:paraId="0989A13D" w14:textId="77777777" w:rsidR="008C7868" w:rsidRPr="008C7868" w:rsidRDefault="008C7868" w:rsidP="008C7868">
      <w:pPr>
        <w:pStyle w:val="NormalWeb"/>
        <w:numPr>
          <w:ilvl w:val="0"/>
          <w:numId w:val="16"/>
        </w:numPr>
        <w:spacing w:before="0" w:beforeAutospacing="0" w:after="160" w:afterAutospacing="0"/>
        <w:jc w:val="both"/>
        <w:textAlignment w:val="baseline"/>
        <w:rPr>
          <w:rFonts w:eastAsiaTheme="minorHAnsi"/>
          <w:kern w:val="2"/>
          <w14:ligatures w14:val="standardContextual"/>
        </w:rPr>
      </w:pPr>
      <w:r w:rsidRPr="008C7868">
        <w:rPr>
          <w:rFonts w:eastAsiaTheme="minorHAnsi"/>
          <w:kern w:val="2"/>
          <w14:ligatures w14:val="standardContextual"/>
        </w:rPr>
        <w:t xml:space="preserve">Identify training needs in relation to the expanded responsibilities of inspectors under the CCA. </w:t>
      </w:r>
    </w:p>
    <w:p w14:paraId="7FFB517C" w14:textId="77777777" w:rsidR="008C7868" w:rsidRPr="008C7868" w:rsidRDefault="008C7868" w:rsidP="008C7868">
      <w:pPr>
        <w:pStyle w:val="NormalWeb"/>
        <w:numPr>
          <w:ilvl w:val="0"/>
          <w:numId w:val="16"/>
        </w:numPr>
        <w:spacing w:before="0" w:beforeAutospacing="0" w:after="160" w:afterAutospacing="0"/>
        <w:jc w:val="both"/>
        <w:textAlignment w:val="baseline"/>
        <w:rPr>
          <w:rFonts w:eastAsiaTheme="minorHAnsi"/>
          <w:kern w:val="2"/>
          <w14:ligatures w14:val="standardContextual"/>
        </w:rPr>
      </w:pPr>
      <w:r w:rsidRPr="008C7868">
        <w:rPr>
          <w:rFonts w:eastAsiaTheme="minorHAnsi"/>
          <w:kern w:val="2"/>
          <w14:ligatures w14:val="standardContextual"/>
        </w:rPr>
        <w:t>Develop general training materials on the CCA, including an overview of all Parts, obligations of different actors, reporting, offences, and enforcement that can be used for inspectors and other government officials.</w:t>
      </w:r>
    </w:p>
    <w:p w14:paraId="67720851" w14:textId="77777777" w:rsidR="008C7868" w:rsidRPr="008C7868" w:rsidRDefault="008C7868" w:rsidP="008C7868">
      <w:pPr>
        <w:pStyle w:val="NormalWeb"/>
        <w:numPr>
          <w:ilvl w:val="0"/>
          <w:numId w:val="16"/>
        </w:numPr>
        <w:spacing w:before="0" w:beforeAutospacing="0" w:after="160" w:afterAutospacing="0"/>
        <w:jc w:val="both"/>
        <w:textAlignment w:val="baseline"/>
        <w:rPr>
          <w:rFonts w:eastAsiaTheme="minorHAnsi"/>
          <w:kern w:val="2"/>
          <w14:ligatures w14:val="standardContextual"/>
        </w:rPr>
      </w:pPr>
      <w:r w:rsidRPr="008C7868">
        <w:rPr>
          <w:rFonts w:eastAsiaTheme="minorHAnsi"/>
          <w:kern w:val="2"/>
          <w14:ligatures w14:val="standardContextual"/>
        </w:rPr>
        <w:t>Deliver training on the CCA to inspectors.</w:t>
      </w:r>
    </w:p>
    <w:p w14:paraId="1CB5F873" w14:textId="0C091245" w:rsidR="008C7868" w:rsidRPr="00BB744C" w:rsidRDefault="008C7868" w:rsidP="008C7868">
      <w:pPr>
        <w:pStyle w:val="NormalWeb"/>
        <w:numPr>
          <w:ilvl w:val="0"/>
          <w:numId w:val="16"/>
        </w:numPr>
        <w:spacing w:before="0" w:beforeAutospacing="0" w:after="160" w:afterAutospacing="0"/>
        <w:jc w:val="both"/>
        <w:textAlignment w:val="baseline"/>
        <w:rPr>
          <w:rFonts w:ascii="Arial" w:hAnsi="Arial" w:cs="Arial"/>
          <w:szCs w:val="21"/>
        </w:rPr>
      </w:pPr>
      <w:r w:rsidRPr="008C7868">
        <w:rPr>
          <w:rFonts w:eastAsiaTheme="minorHAnsi"/>
          <w:kern w:val="2"/>
          <w14:ligatures w14:val="standardContextual"/>
        </w:rPr>
        <w:t>Provide an evaluation of the training delivered to inspectors on the CCA and identify further training needs.</w:t>
      </w:r>
      <w:r>
        <w:rPr>
          <w:rFonts w:ascii="Arial" w:hAnsi="Arial" w:cs="Arial"/>
          <w:szCs w:val="21"/>
        </w:rPr>
        <w:t xml:space="preserve"> </w:t>
      </w:r>
      <w:r>
        <w:rPr>
          <w:rFonts w:ascii="Arial" w:hAnsi="Arial" w:cs="Arial"/>
          <w:szCs w:val="21"/>
        </w:rPr>
        <w:br/>
      </w:r>
    </w:p>
    <w:p w14:paraId="60BD9339" w14:textId="0256B018" w:rsidR="00F43417" w:rsidRPr="00E77762" w:rsidRDefault="00F43417" w:rsidP="00E77762">
      <w:pPr>
        <w:spacing w:line="276" w:lineRule="auto"/>
        <w:jc w:val="both"/>
        <w:rPr>
          <w:rFonts w:ascii="Times New Roman" w:hAnsi="Times New Roman" w:cs="Times New Roman"/>
          <w:b/>
          <w:bCs/>
        </w:rPr>
      </w:pPr>
      <w:r w:rsidRPr="00E77762">
        <w:rPr>
          <w:rFonts w:ascii="Times New Roman" w:hAnsi="Times New Roman" w:cs="Times New Roman"/>
          <w:b/>
          <w:bCs/>
        </w:rPr>
        <w:t>3. Duration</w:t>
      </w:r>
    </w:p>
    <w:p w14:paraId="63C5D1C3" w14:textId="2B898FE1" w:rsidR="00F43417" w:rsidRDefault="00F43417" w:rsidP="00E77762">
      <w:pPr>
        <w:spacing w:line="276" w:lineRule="auto"/>
        <w:jc w:val="both"/>
        <w:rPr>
          <w:rFonts w:ascii="Times New Roman" w:hAnsi="Times New Roman" w:cs="Times New Roman"/>
        </w:rPr>
      </w:pPr>
      <w:r w:rsidRPr="00E77762">
        <w:rPr>
          <w:rFonts w:ascii="Times New Roman" w:hAnsi="Times New Roman" w:cs="Times New Roman"/>
        </w:rPr>
        <w:t>The expected du</w:t>
      </w:r>
      <w:r w:rsidR="007E48E8">
        <w:rPr>
          <w:rFonts w:ascii="Times New Roman" w:hAnsi="Times New Roman" w:cs="Times New Roman"/>
        </w:rPr>
        <w:t>ration of the consultancy is three</w:t>
      </w:r>
      <w:r w:rsidR="000265E5">
        <w:rPr>
          <w:rFonts w:ascii="Times New Roman" w:hAnsi="Times New Roman" w:cs="Times New Roman"/>
        </w:rPr>
        <w:t xml:space="preserve"> and a half</w:t>
      </w:r>
      <w:r w:rsidR="007E48E8">
        <w:rPr>
          <w:rFonts w:ascii="Times New Roman" w:hAnsi="Times New Roman" w:cs="Times New Roman"/>
        </w:rPr>
        <w:t xml:space="preserve"> (3</w:t>
      </w:r>
      <w:r w:rsidR="00DF3652">
        <w:rPr>
          <w:rFonts w:ascii="Times New Roman" w:hAnsi="Times New Roman" w:cs="Times New Roman"/>
        </w:rPr>
        <w:t>.5</w:t>
      </w:r>
      <w:r w:rsidR="007E48E8">
        <w:rPr>
          <w:rFonts w:ascii="Times New Roman" w:hAnsi="Times New Roman" w:cs="Times New Roman"/>
        </w:rPr>
        <w:t>) months</w:t>
      </w:r>
      <w:r w:rsidRPr="00E77762">
        <w:rPr>
          <w:rFonts w:ascii="Times New Roman" w:hAnsi="Times New Roman" w:cs="Times New Roman"/>
        </w:rPr>
        <w:t>.</w:t>
      </w:r>
    </w:p>
    <w:p w14:paraId="315B11CA" w14:textId="238F89F2" w:rsidR="00182BFD" w:rsidRPr="00182BFD" w:rsidRDefault="00182BFD" w:rsidP="00E77762">
      <w:pPr>
        <w:spacing w:line="276" w:lineRule="auto"/>
        <w:jc w:val="both"/>
        <w:rPr>
          <w:rFonts w:ascii="Times New Roman" w:hAnsi="Times New Roman" w:cs="Times New Roman"/>
          <w:b/>
          <w:bCs/>
        </w:rPr>
      </w:pPr>
      <w:r w:rsidRPr="00182BFD">
        <w:rPr>
          <w:rFonts w:ascii="Times New Roman" w:hAnsi="Times New Roman" w:cs="Times New Roman"/>
          <w:b/>
          <w:bCs/>
        </w:rPr>
        <w:lastRenderedPageBreak/>
        <w:t xml:space="preserve">4. </w:t>
      </w:r>
      <w:r>
        <w:rPr>
          <w:rFonts w:ascii="Times New Roman" w:hAnsi="Times New Roman" w:cs="Times New Roman"/>
          <w:b/>
          <w:bCs/>
        </w:rPr>
        <w:t>Payment Schedule</w:t>
      </w:r>
    </w:p>
    <w:p w14:paraId="0A0BCAEE" w14:textId="3E7EB783" w:rsidR="00182BFD" w:rsidRPr="00182BFD" w:rsidRDefault="00182BFD" w:rsidP="00182BFD">
      <w:pPr>
        <w:shd w:val="clear" w:color="auto" w:fill="FFFFFF"/>
        <w:spacing w:after="0" w:line="240" w:lineRule="auto"/>
        <w:rPr>
          <w:rFonts w:ascii="Times New Roman" w:hAnsi="Times New Roman" w:cs="Times New Roman"/>
        </w:rPr>
      </w:pPr>
      <w:r w:rsidRPr="00182BFD">
        <w:rPr>
          <w:rFonts w:ascii="Times New Roman" w:hAnsi="Times New Roman" w:cs="Times New Roman"/>
        </w:rPr>
        <w:t xml:space="preserve">The consultancy </w:t>
      </w:r>
      <w:r w:rsidR="00AB3C79">
        <w:rPr>
          <w:rFonts w:ascii="Times New Roman" w:hAnsi="Times New Roman" w:cs="Times New Roman"/>
        </w:rPr>
        <w:t xml:space="preserve">fee for the successful applicant </w:t>
      </w:r>
      <w:r w:rsidRPr="00182BFD">
        <w:rPr>
          <w:rFonts w:ascii="Times New Roman" w:hAnsi="Times New Roman" w:cs="Times New Roman"/>
        </w:rPr>
        <w:t xml:space="preserve">shall be no more than </w:t>
      </w:r>
      <w:r w:rsidRPr="00AB3C79">
        <w:rPr>
          <w:rFonts w:ascii="Times New Roman" w:hAnsi="Times New Roman" w:cs="Times New Roman"/>
          <w:b/>
          <w:bCs/>
        </w:rPr>
        <w:t>$FJD</w:t>
      </w:r>
      <w:r w:rsidR="0031615E">
        <w:rPr>
          <w:rFonts w:ascii="Times New Roman" w:hAnsi="Times New Roman" w:cs="Times New Roman"/>
          <w:b/>
          <w:bCs/>
        </w:rPr>
        <w:t>4</w:t>
      </w:r>
      <w:r w:rsidR="00336410">
        <w:rPr>
          <w:rFonts w:ascii="Times New Roman" w:hAnsi="Times New Roman" w:cs="Times New Roman"/>
          <w:b/>
          <w:bCs/>
        </w:rPr>
        <w:t>9</w:t>
      </w:r>
      <w:r w:rsidRPr="00AB3C79">
        <w:rPr>
          <w:rFonts w:ascii="Times New Roman" w:hAnsi="Times New Roman" w:cs="Times New Roman"/>
          <w:b/>
          <w:bCs/>
        </w:rPr>
        <w:t>,</w:t>
      </w:r>
      <w:r w:rsidR="00336410">
        <w:rPr>
          <w:rFonts w:ascii="Times New Roman" w:hAnsi="Times New Roman" w:cs="Times New Roman"/>
          <w:b/>
          <w:bCs/>
        </w:rPr>
        <w:t>5</w:t>
      </w:r>
      <w:r w:rsidRPr="00AB3C79">
        <w:rPr>
          <w:rFonts w:ascii="Times New Roman" w:hAnsi="Times New Roman" w:cs="Times New Roman"/>
          <w:b/>
          <w:bCs/>
        </w:rPr>
        <w:t>00.00</w:t>
      </w:r>
      <w:r>
        <w:rPr>
          <w:rFonts w:ascii="Times New Roman" w:hAnsi="Times New Roman" w:cs="Times New Roman"/>
        </w:rPr>
        <w:t xml:space="preserve"> which will be undertaken in three</w:t>
      </w:r>
      <w:r w:rsidRPr="00182BFD">
        <w:rPr>
          <w:rFonts w:ascii="Times New Roman" w:hAnsi="Times New Roman" w:cs="Times New Roman"/>
        </w:rPr>
        <w:t xml:space="preserve"> installments:</w:t>
      </w:r>
      <w:r>
        <w:rPr>
          <w:rFonts w:ascii="Times New Roman" w:hAnsi="Times New Roman" w:cs="Times New Roman"/>
        </w:rPr>
        <w:br/>
      </w:r>
    </w:p>
    <w:p w14:paraId="3D925205" w14:textId="55B036AA" w:rsidR="00182BFD" w:rsidRPr="00182BFD" w:rsidRDefault="00182BFD" w:rsidP="008C7868">
      <w:pPr>
        <w:pStyle w:val="NormalWeb"/>
        <w:numPr>
          <w:ilvl w:val="0"/>
          <w:numId w:val="22"/>
        </w:numPr>
        <w:spacing w:before="0" w:beforeAutospacing="0" w:after="160" w:afterAutospacing="0"/>
        <w:jc w:val="both"/>
        <w:textAlignment w:val="baseline"/>
        <w:rPr>
          <w:rFonts w:eastAsiaTheme="minorHAnsi"/>
          <w:kern w:val="2"/>
          <w14:ligatures w14:val="standardContextual"/>
        </w:rPr>
      </w:pPr>
      <w:r w:rsidRPr="00182BFD">
        <w:rPr>
          <w:rFonts w:eastAsiaTheme="minorHAnsi"/>
          <w:kern w:val="2"/>
          <w14:ligatures w14:val="standardContextual"/>
        </w:rPr>
        <w:t xml:space="preserve">A first instalment of 10% of the </w:t>
      </w:r>
      <w:r w:rsidR="00D01622">
        <w:rPr>
          <w:rFonts w:eastAsiaTheme="minorHAnsi"/>
          <w:kern w:val="2"/>
          <w14:ligatures w14:val="standardContextual"/>
        </w:rPr>
        <w:t>fees</w:t>
      </w:r>
      <w:r w:rsidRPr="00182BFD">
        <w:rPr>
          <w:rFonts w:eastAsiaTheme="minorHAnsi"/>
          <w:kern w:val="2"/>
          <w14:ligatures w14:val="standardContextual"/>
        </w:rPr>
        <w:t xml:space="preserve"> upon receipt of a</w:t>
      </w:r>
      <w:r w:rsidR="00336410" w:rsidRPr="00336410">
        <w:rPr>
          <w:rFonts w:eastAsiaTheme="minorHAnsi"/>
          <w:kern w:val="2"/>
          <w14:ligatures w14:val="standardContextual"/>
        </w:rPr>
        <w:t xml:space="preserve"> signed copy of the project contract agreement (PCA) for services between the successful applicant </w:t>
      </w:r>
      <w:r w:rsidR="00D01622">
        <w:rPr>
          <w:rFonts w:eastAsiaTheme="minorHAnsi"/>
          <w:kern w:val="2"/>
          <w14:ligatures w14:val="standardContextual"/>
        </w:rPr>
        <w:t xml:space="preserve">and the Ministry </w:t>
      </w:r>
      <w:r w:rsidRPr="00182BFD">
        <w:rPr>
          <w:rFonts w:eastAsiaTheme="minorHAnsi"/>
          <w:kern w:val="2"/>
          <w14:ligatures w14:val="standardContextual"/>
        </w:rPr>
        <w:t>and detailed work-plan, together with a first invoice;</w:t>
      </w:r>
    </w:p>
    <w:p w14:paraId="781AAFF9" w14:textId="40F0313C" w:rsidR="003123E3" w:rsidRDefault="00182BFD" w:rsidP="003123E3">
      <w:pPr>
        <w:pStyle w:val="NormalWeb"/>
        <w:numPr>
          <w:ilvl w:val="0"/>
          <w:numId w:val="22"/>
        </w:numPr>
        <w:spacing w:before="0" w:beforeAutospacing="0" w:after="160" w:afterAutospacing="0"/>
        <w:ind w:hanging="357"/>
        <w:jc w:val="both"/>
        <w:textAlignment w:val="baseline"/>
        <w:rPr>
          <w:rFonts w:eastAsiaTheme="minorHAnsi"/>
          <w:kern w:val="2"/>
          <w14:ligatures w14:val="standardContextual"/>
        </w:rPr>
      </w:pPr>
      <w:r w:rsidRPr="00182BFD">
        <w:rPr>
          <w:rFonts w:eastAsiaTheme="minorHAnsi"/>
          <w:kern w:val="2"/>
          <w14:ligatures w14:val="standardContextual"/>
        </w:rPr>
        <w:t xml:space="preserve">A second instalment of 60% of </w:t>
      </w:r>
      <w:r w:rsidR="00D01622">
        <w:rPr>
          <w:rFonts w:eastAsiaTheme="minorHAnsi"/>
          <w:kern w:val="2"/>
          <w14:ligatures w14:val="standardContextual"/>
        </w:rPr>
        <w:t>the fees</w:t>
      </w:r>
      <w:r w:rsidRPr="00182BFD">
        <w:rPr>
          <w:rFonts w:eastAsiaTheme="minorHAnsi"/>
          <w:kern w:val="2"/>
          <w14:ligatures w14:val="standardContextual"/>
        </w:rPr>
        <w:t xml:space="preserve"> upon receipt of items </w:t>
      </w:r>
      <w:r w:rsidRPr="00182BFD">
        <w:rPr>
          <w:rFonts w:eastAsiaTheme="minorHAnsi"/>
          <w:b/>
          <w:kern w:val="2"/>
          <w14:ligatures w14:val="standardContextual"/>
        </w:rPr>
        <w:t>ii.-vi</w:t>
      </w:r>
      <w:r w:rsidR="008C7868">
        <w:rPr>
          <w:rFonts w:eastAsiaTheme="minorHAnsi"/>
          <w:b/>
          <w:kern w:val="2"/>
          <w14:ligatures w14:val="standardContextual"/>
        </w:rPr>
        <w:t>i</w:t>
      </w:r>
      <w:r w:rsidRPr="00182BFD">
        <w:rPr>
          <w:rFonts w:eastAsiaTheme="minorHAnsi"/>
          <w:kern w:val="2"/>
          <w14:ligatures w14:val="standardContextual"/>
        </w:rPr>
        <w:t xml:space="preserve">. </w:t>
      </w:r>
      <w:r w:rsidRPr="00182BFD">
        <w:rPr>
          <w:rFonts w:eastAsiaTheme="minorHAnsi"/>
          <w:b/>
          <w:kern w:val="2"/>
          <w14:ligatures w14:val="standardContextual"/>
        </w:rPr>
        <w:t>listed under</w:t>
      </w:r>
      <w:r w:rsidRPr="00182BFD">
        <w:rPr>
          <w:rFonts w:eastAsiaTheme="minorHAnsi"/>
          <w:kern w:val="2"/>
          <w14:ligatures w14:val="standardContextual"/>
        </w:rPr>
        <w:t xml:space="preserve"> </w:t>
      </w:r>
      <w:r w:rsidRPr="00182BFD">
        <w:rPr>
          <w:rFonts w:eastAsiaTheme="minorHAnsi"/>
          <w:b/>
          <w:kern w:val="2"/>
          <w14:ligatures w14:val="standardContextual"/>
        </w:rPr>
        <w:t>2. Scope of Work</w:t>
      </w:r>
      <w:r w:rsidRPr="00182BFD">
        <w:rPr>
          <w:rFonts w:eastAsiaTheme="minorHAnsi"/>
          <w:kern w:val="2"/>
          <w14:ligatures w14:val="standardContextual"/>
        </w:rPr>
        <w:t>; and</w:t>
      </w:r>
    </w:p>
    <w:p w14:paraId="6C0B1C40" w14:textId="2BF8C02C" w:rsidR="00182BFD" w:rsidRPr="003123E3" w:rsidRDefault="00182BFD" w:rsidP="003123E3">
      <w:pPr>
        <w:pStyle w:val="NormalWeb"/>
        <w:numPr>
          <w:ilvl w:val="0"/>
          <w:numId w:val="22"/>
        </w:numPr>
        <w:spacing w:before="0" w:beforeAutospacing="0" w:after="160" w:afterAutospacing="0"/>
        <w:ind w:hanging="357"/>
        <w:jc w:val="both"/>
        <w:textAlignment w:val="baseline"/>
        <w:rPr>
          <w:rFonts w:eastAsiaTheme="minorHAnsi"/>
          <w:kern w:val="2"/>
          <w14:ligatures w14:val="standardContextual"/>
        </w:rPr>
      </w:pPr>
      <w:r w:rsidRPr="003123E3">
        <w:rPr>
          <w:rFonts w:eastAsiaTheme="minorHAnsi"/>
          <w:kern w:val="2"/>
          <w14:ligatures w14:val="standardContextual"/>
        </w:rPr>
        <w:t xml:space="preserve">A final instalment of 30% of the </w:t>
      </w:r>
      <w:r w:rsidR="00D01622">
        <w:rPr>
          <w:rFonts w:eastAsiaTheme="minorHAnsi"/>
          <w:kern w:val="2"/>
          <w14:ligatures w14:val="standardContextual"/>
        </w:rPr>
        <w:t>fees</w:t>
      </w:r>
      <w:r w:rsidRPr="003123E3">
        <w:rPr>
          <w:rFonts w:eastAsiaTheme="minorHAnsi"/>
          <w:kern w:val="2"/>
          <w14:ligatures w14:val="standardContextual"/>
        </w:rPr>
        <w:t xml:space="preserve"> for the delivery of item </w:t>
      </w:r>
      <w:r w:rsidRPr="003123E3">
        <w:rPr>
          <w:rFonts w:eastAsiaTheme="minorHAnsi"/>
          <w:b/>
          <w:kern w:val="2"/>
          <w14:ligatures w14:val="standardContextual"/>
        </w:rPr>
        <w:t>v</w:t>
      </w:r>
      <w:r w:rsidR="008C7868" w:rsidRPr="003123E3">
        <w:rPr>
          <w:rFonts w:eastAsiaTheme="minorHAnsi"/>
          <w:b/>
          <w:kern w:val="2"/>
          <w14:ligatures w14:val="standardContextual"/>
        </w:rPr>
        <w:t>i</w:t>
      </w:r>
      <w:r w:rsidRPr="003123E3">
        <w:rPr>
          <w:rFonts w:eastAsiaTheme="minorHAnsi"/>
          <w:b/>
          <w:kern w:val="2"/>
          <w14:ligatures w14:val="standardContextual"/>
        </w:rPr>
        <w:t>ii. listed under 2. Scope of Work</w:t>
      </w:r>
      <w:r w:rsidRPr="003123E3">
        <w:rPr>
          <w:rFonts w:eastAsiaTheme="minorHAnsi"/>
          <w:kern w:val="2"/>
          <w14:ligatures w14:val="standardContextual"/>
        </w:rPr>
        <w:t xml:space="preserve"> – </w:t>
      </w:r>
      <w:r w:rsidR="008C7868" w:rsidRPr="003123E3">
        <w:rPr>
          <w:rFonts w:eastAsiaTheme="minorHAnsi"/>
          <w:kern w:val="2"/>
          <w14:ligatures w14:val="standardContextual"/>
        </w:rPr>
        <w:t>An evaluation of the training delivered to inspectors on the CCA and identify further training needs</w:t>
      </w:r>
      <w:r w:rsidRPr="003123E3">
        <w:rPr>
          <w:rFonts w:eastAsiaTheme="minorHAnsi"/>
          <w:kern w:val="2"/>
          <w14:ligatures w14:val="standardContextual"/>
        </w:rPr>
        <w:t xml:space="preserve">. </w:t>
      </w:r>
    </w:p>
    <w:p w14:paraId="0DB00EB9" w14:textId="2EEE7FF5" w:rsidR="00F43417" w:rsidRPr="00E77762" w:rsidRDefault="00182BFD" w:rsidP="00E77762">
      <w:pPr>
        <w:spacing w:line="276" w:lineRule="auto"/>
        <w:jc w:val="both"/>
        <w:rPr>
          <w:rFonts w:ascii="Times New Roman" w:hAnsi="Times New Roman" w:cs="Times New Roman"/>
          <w:b/>
          <w:bCs/>
        </w:rPr>
      </w:pPr>
      <w:r>
        <w:rPr>
          <w:rFonts w:ascii="Times New Roman" w:hAnsi="Times New Roman" w:cs="Times New Roman"/>
          <w:b/>
          <w:bCs/>
        </w:rPr>
        <w:t>5</w:t>
      </w:r>
      <w:r w:rsidR="00F43417" w:rsidRPr="00E77762">
        <w:rPr>
          <w:rFonts w:ascii="Times New Roman" w:hAnsi="Times New Roman" w:cs="Times New Roman"/>
          <w:b/>
          <w:bCs/>
        </w:rPr>
        <w:t>. Qualifications and Experience</w:t>
      </w:r>
    </w:p>
    <w:p w14:paraId="3631962A" w14:textId="77777777" w:rsidR="00F43417" w:rsidRPr="00E77762" w:rsidRDefault="00F43417" w:rsidP="00182BFD">
      <w:pPr>
        <w:spacing w:line="276" w:lineRule="auto"/>
        <w:jc w:val="both"/>
        <w:rPr>
          <w:rFonts w:ascii="Times New Roman" w:hAnsi="Times New Roman" w:cs="Times New Roman"/>
        </w:rPr>
      </w:pPr>
      <w:r w:rsidRPr="00E77762">
        <w:rPr>
          <w:rFonts w:ascii="Times New Roman" w:hAnsi="Times New Roman" w:cs="Times New Roman"/>
        </w:rPr>
        <w:t>Applicants must meet the following minimum requirements:</w:t>
      </w:r>
    </w:p>
    <w:p w14:paraId="7595FBD6" w14:textId="77777777" w:rsidR="003123E3" w:rsidRPr="003123E3" w:rsidRDefault="003123E3" w:rsidP="003123E3">
      <w:pPr>
        <w:numPr>
          <w:ilvl w:val="0"/>
          <w:numId w:val="19"/>
        </w:numPr>
        <w:spacing w:line="240" w:lineRule="auto"/>
        <w:jc w:val="both"/>
        <w:textAlignment w:val="baseline"/>
        <w:rPr>
          <w:rFonts w:ascii="Times New Roman" w:hAnsi="Times New Roman" w:cs="Times New Roman"/>
        </w:rPr>
      </w:pPr>
      <w:r w:rsidRPr="003123E3">
        <w:rPr>
          <w:rFonts w:ascii="Times New Roman" w:hAnsi="Times New Roman" w:cs="Times New Roman"/>
        </w:rPr>
        <w:t>Bachelor’s degree in Law.</w:t>
      </w:r>
    </w:p>
    <w:p w14:paraId="790539B5" w14:textId="77777777" w:rsidR="0031615E" w:rsidRPr="0031615E" w:rsidRDefault="0031615E" w:rsidP="0031615E">
      <w:pPr>
        <w:pStyle w:val="ListParagraph"/>
        <w:numPr>
          <w:ilvl w:val="0"/>
          <w:numId w:val="19"/>
        </w:numPr>
        <w:rPr>
          <w:rFonts w:ascii="Times New Roman" w:hAnsi="Times New Roman" w:cs="Times New Roman"/>
        </w:rPr>
      </w:pPr>
      <w:r w:rsidRPr="0031615E">
        <w:rPr>
          <w:rFonts w:ascii="Times New Roman" w:hAnsi="Times New Roman" w:cs="Times New Roman"/>
        </w:rPr>
        <w:t>Minimum 5-7 years of professional work experience, including in legal analysis, developing and delivering training materials, capacity building, environmental enforcement, or related fields.</w:t>
      </w:r>
    </w:p>
    <w:p w14:paraId="4E93868A" w14:textId="77777777" w:rsidR="008C7868" w:rsidRPr="008C7868" w:rsidRDefault="008C7868" w:rsidP="008C7868">
      <w:pPr>
        <w:numPr>
          <w:ilvl w:val="0"/>
          <w:numId w:val="19"/>
        </w:numPr>
        <w:spacing w:line="240" w:lineRule="auto"/>
        <w:jc w:val="both"/>
        <w:textAlignment w:val="baseline"/>
        <w:rPr>
          <w:rFonts w:ascii="Times New Roman" w:hAnsi="Times New Roman" w:cs="Times New Roman"/>
        </w:rPr>
      </w:pPr>
      <w:r w:rsidRPr="008C7868">
        <w:rPr>
          <w:rFonts w:ascii="Times New Roman" w:hAnsi="Times New Roman" w:cs="Times New Roman"/>
        </w:rPr>
        <w:t>Experience in stakeholder consultation, multi-agency coordination, and participatory processes.</w:t>
      </w:r>
    </w:p>
    <w:p w14:paraId="0C9D4ABB" w14:textId="77777777" w:rsidR="008C7868" w:rsidRPr="008C7868" w:rsidRDefault="008C7868" w:rsidP="008C7868">
      <w:pPr>
        <w:numPr>
          <w:ilvl w:val="0"/>
          <w:numId w:val="19"/>
        </w:numPr>
        <w:spacing w:line="240" w:lineRule="auto"/>
        <w:jc w:val="both"/>
        <w:textAlignment w:val="baseline"/>
        <w:rPr>
          <w:rFonts w:ascii="Times New Roman" w:hAnsi="Times New Roman" w:cs="Times New Roman"/>
        </w:rPr>
      </w:pPr>
      <w:r w:rsidRPr="008C7868">
        <w:rPr>
          <w:rFonts w:ascii="Times New Roman" w:hAnsi="Times New Roman" w:cs="Times New Roman"/>
        </w:rPr>
        <w:t>Familiarity with the Environmental Management Act 2005 would be an advantage.</w:t>
      </w:r>
    </w:p>
    <w:p w14:paraId="09489F4F" w14:textId="77777777" w:rsidR="008C7868" w:rsidRPr="008C7868" w:rsidRDefault="008C7868" w:rsidP="008C7868">
      <w:pPr>
        <w:numPr>
          <w:ilvl w:val="0"/>
          <w:numId w:val="19"/>
        </w:numPr>
        <w:spacing w:line="240" w:lineRule="auto"/>
        <w:jc w:val="both"/>
        <w:textAlignment w:val="baseline"/>
        <w:rPr>
          <w:rFonts w:ascii="Times New Roman" w:hAnsi="Times New Roman" w:cs="Times New Roman"/>
        </w:rPr>
      </w:pPr>
      <w:r w:rsidRPr="008C7868">
        <w:rPr>
          <w:rFonts w:ascii="Times New Roman" w:hAnsi="Times New Roman" w:cs="Times New Roman"/>
        </w:rPr>
        <w:t>Excellent writing and presentation skills.</w:t>
      </w:r>
    </w:p>
    <w:p w14:paraId="42145617" w14:textId="77777777" w:rsidR="008C7868" w:rsidRPr="008C7868" w:rsidRDefault="008C7868" w:rsidP="008C7868">
      <w:pPr>
        <w:numPr>
          <w:ilvl w:val="0"/>
          <w:numId w:val="19"/>
        </w:numPr>
        <w:spacing w:line="240" w:lineRule="auto"/>
        <w:jc w:val="both"/>
        <w:textAlignment w:val="baseline"/>
        <w:rPr>
          <w:rFonts w:ascii="Times New Roman" w:hAnsi="Times New Roman" w:cs="Times New Roman"/>
        </w:rPr>
      </w:pPr>
      <w:r w:rsidRPr="008C7868">
        <w:rPr>
          <w:rFonts w:ascii="Times New Roman" w:hAnsi="Times New Roman" w:cs="Times New Roman"/>
        </w:rPr>
        <w:t>Strong interpersonal and communication skills, with demonstrated ability to work in cross-cultural and multi-stakeholder environments.</w:t>
      </w:r>
    </w:p>
    <w:p w14:paraId="213799A2" w14:textId="77777777" w:rsidR="008C7868" w:rsidRPr="008C7868" w:rsidRDefault="008C7868" w:rsidP="008C7868">
      <w:pPr>
        <w:numPr>
          <w:ilvl w:val="0"/>
          <w:numId w:val="19"/>
        </w:numPr>
        <w:spacing w:line="240" w:lineRule="auto"/>
        <w:jc w:val="both"/>
        <w:textAlignment w:val="baseline"/>
        <w:rPr>
          <w:rFonts w:ascii="Times New Roman" w:hAnsi="Times New Roman" w:cs="Times New Roman"/>
        </w:rPr>
      </w:pPr>
      <w:r w:rsidRPr="008C7868">
        <w:rPr>
          <w:rFonts w:ascii="Times New Roman" w:hAnsi="Times New Roman" w:cs="Times New Roman"/>
        </w:rPr>
        <w:t>Proficiency in MS Office Suite.</w:t>
      </w:r>
    </w:p>
    <w:p w14:paraId="6D0D9731" w14:textId="77777777" w:rsidR="008C7868" w:rsidRPr="008C7868" w:rsidRDefault="008C7868" w:rsidP="008C7868">
      <w:pPr>
        <w:numPr>
          <w:ilvl w:val="0"/>
          <w:numId w:val="19"/>
        </w:numPr>
        <w:spacing w:line="240" w:lineRule="auto"/>
        <w:jc w:val="both"/>
        <w:textAlignment w:val="baseline"/>
        <w:rPr>
          <w:rFonts w:ascii="Times New Roman" w:hAnsi="Times New Roman" w:cs="Times New Roman"/>
        </w:rPr>
      </w:pPr>
      <w:r w:rsidRPr="008C7868">
        <w:rPr>
          <w:rFonts w:ascii="Times New Roman" w:hAnsi="Times New Roman" w:cs="Times New Roman"/>
        </w:rPr>
        <w:t>Excellent written and spoken English.</w:t>
      </w:r>
    </w:p>
    <w:p w14:paraId="125A12F8" w14:textId="77777777" w:rsidR="00260BFF" w:rsidRPr="00BB744C" w:rsidRDefault="00260BFF" w:rsidP="00260BFF">
      <w:pPr>
        <w:snapToGrid w:val="0"/>
        <w:spacing w:after="0" w:line="276" w:lineRule="auto"/>
        <w:contextualSpacing/>
        <w:jc w:val="both"/>
        <w:rPr>
          <w:rFonts w:ascii="Arial" w:eastAsia="Times New Roman" w:hAnsi="Arial" w:cs="Arial"/>
          <w:szCs w:val="21"/>
        </w:rPr>
      </w:pPr>
    </w:p>
    <w:p w14:paraId="0AD5237F" w14:textId="02B07862" w:rsidR="00F43417" w:rsidRPr="00EC11E0" w:rsidRDefault="00182BFD" w:rsidP="00E77762">
      <w:pPr>
        <w:spacing w:line="276" w:lineRule="auto"/>
        <w:jc w:val="both"/>
        <w:rPr>
          <w:rFonts w:ascii="Times New Roman" w:hAnsi="Times New Roman" w:cs="Times New Roman"/>
          <w:b/>
          <w:bCs/>
        </w:rPr>
      </w:pPr>
      <w:r>
        <w:rPr>
          <w:rFonts w:ascii="Times New Roman" w:hAnsi="Times New Roman" w:cs="Times New Roman"/>
          <w:b/>
          <w:bCs/>
        </w:rPr>
        <w:t>6</w:t>
      </w:r>
      <w:r w:rsidR="00F43417" w:rsidRPr="00EC11E0">
        <w:rPr>
          <w:rFonts w:ascii="Times New Roman" w:hAnsi="Times New Roman" w:cs="Times New Roman"/>
          <w:b/>
          <w:bCs/>
        </w:rPr>
        <w:t>. Mandatory Compliance Documents</w:t>
      </w:r>
    </w:p>
    <w:p w14:paraId="52E79507" w14:textId="77777777" w:rsidR="00182BFD" w:rsidRDefault="00F43417" w:rsidP="00182BFD">
      <w:pPr>
        <w:spacing w:line="240" w:lineRule="auto"/>
        <w:jc w:val="both"/>
        <w:textAlignment w:val="baseline"/>
        <w:rPr>
          <w:rFonts w:ascii="Times New Roman" w:hAnsi="Times New Roman" w:cs="Times New Roman"/>
        </w:rPr>
      </w:pPr>
      <w:r w:rsidRPr="00E77762">
        <w:rPr>
          <w:rFonts w:ascii="Times New Roman" w:hAnsi="Times New Roman" w:cs="Times New Roman"/>
        </w:rPr>
        <w:t>Applicants must submit the following documents (as applicable):</w:t>
      </w:r>
    </w:p>
    <w:p w14:paraId="2F6DE186" w14:textId="77777777" w:rsidR="00182BFD" w:rsidRDefault="00F43417" w:rsidP="008C7868">
      <w:pPr>
        <w:numPr>
          <w:ilvl w:val="0"/>
          <w:numId w:val="21"/>
        </w:numPr>
        <w:spacing w:line="240" w:lineRule="auto"/>
        <w:jc w:val="both"/>
        <w:textAlignment w:val="baseline"/>
        <w:rPr>
          <w:rFonts w:ascii="Times New Roman" w:hAnsi="Times New Roman" w:cs="Times New Roman"/>
        </w:rPr>
      </w:pPr>
      <w:r w:rsidRPr="00182BFD">
        <w:rPr>
          <w:rFonts w:ascii="Times New Roman" w:hAnsi="Times New Roman" w:cs="Times New Roman"/>
        </w:rPr>
        <w:t>Valid Business Registration Certificate</w:t>
      </w:r>
    </w:p>
    <w:p w14:paraId="47B8173B" w14:textId="77777777" w:rsidR="00182BFD" w:rsidRDefault="00F43417" w:rsidP="008C7868">
      <w:pPr>
        <w:numPr>
          <w:ilvl w:val="0"/>
          <w:numId w:val="21"/>
        </w:numPr>
        <w:spacing w:line="240" w:lineRule="auto"/>
        <w:jc w:val="both"/>
        <w:textAlignment w:val="baseline"/>
        <w:rPr>
          <w:rFonts w:ascii="Times New Roman" w:hAnsi="Times New Roman" w:cs="Times New Roman"/>
        </w:rPr>
      </w:pPr>
      <w:r w:rsidRPr="00182BFD">
        <w:rPr>
          <w:rFonts w:ascii="Times New Roman" w:hAnsi="Times New Roman" w:cs="Times New Roman"/>
        </w:rPr>
        <w:t>Tax Identification Number (TIN) and Fiji Revenue &amp; Customs Service (FRCS) Tax</w:t>
      </w:r>
      <w:r w:rsidR="00EC11E0" w:rsidRPr="00182BFD">
        <w:rPr>
          <w:rFonts w:ascii="Times New Roman" w:hAnsi="Times New Roman" w:cs="Times New Roman"/>
        </w:rPr>
        <w:t xml:space="preserve"> Compliance Certificate</w:t>
      </w:r>
    </w:p>
    <w:p w14:paraId="375F005D" w14:textId="77777777" w:rsidR="00182BFD" w:rsidRDefault="00F43417" w:rsidP="008C7868">
      <w:pPr>
        <w:numPr>
          <w:ilvl w:val="0"/>
          <w:numId w:val="21"/>
        </w:numPr>
        <w:spacing w:line="240" w:lineRule="auto"/>
        <w:jc w:val="both"/>
        <w:textAlignment w:val="baseline"/>
        <w:rPr>
          <w:rFonts w:ascii="Times New Roman" w:hAnsi="Times New Roman" w:cs="Times New Roman"/>
        </w:rPr>
      </w:pPr>
      <w:r w:rsidRPr="00182BFD">
        <w:rPr>
          <w:rFonts w:ascii="Times New Roman" w:hAnsi="Times New Roman" w:cs="Times New Roman"/>
        </w:rPr>
        <w:t>Company Vat Registration Certificate (if applicable)</w:t>
      </w:r>
    </w:p>
    <w:p w14:paraId="65A72BFD" w14:textId="77777777" w:rsidR="00182BFD" w:rsidRDefault="00F43417" w:rsidP="008C7868">
      <w:pPr>
        <w:numPr>
          <w:ilvl w:val="0"/>
          <w:numId w:val="21"/>
        </w:numPr>
        <w:spacing w:line="240" w:lineRule="auto"/>
        <w:jc w:val="both"/>
        <w:textAlignment w:val="baseline"/>
        <w:rPr>
          <w:rFonts w:ascii="Times New Roman" w:hAnsi="Times New Roman" w:cs="Times New Roman"/>
        </w:rPr>
      </w:pPr>
      <w:r w:rsidRPr="00182BFD">
        <w:rPr>
          <w:rFonts w:ascii="Times New Roman" w:hAnsi="Times New Roman" w:cs="Times New Roman"/>
        </w:rPr>
        <w:t>Evidence of Financial Capacity (Bank statement or bank letter)</w:t>
      </w:r>
    </w:p>
    <w:p w14:paraId="688E92D9" w14:textId="77777777" w:rsidR="00182BFD" w:rsidRDefault="00F43417" w:rsidP="008C7868">
      <w:pPr>
        <w:numPr>
          <w:ilvl w:val="0"/>
          <w:numId w:val="21"/>
        </w:numPr>
        <w:spacing w:line="240" w:lineRule="auto"/>
        <w:jc w:val="both"/>
        <w:textAlignment w:val="baseline"/>
        <w:rPr>
          <w:rFonts w:ascii="Times New Roman" w:hAnsi="Times New Roman" w:cs="Times New Roman"/>
        </w:rPr>
      </w:pPr>
      <w:r w:rsidRPr="00182BFD">
        <w:rPr>
          <w:rFonts w:ascii="Times New Roman" w:hAnsi="Times New Roman" w:cs="Times New Roman"/>
        </w:rPr>
        <w:t>Statement confirming no pending legal action and not under bankruptcy</w:t>
      </w:r>
    </w:p>
    <w:p w14:paraId="1C414D64" w14:textId="13FF060B" w:rsidR="00182BFD" w:rsidRDefault="00F43417" w:rsidP="008C7868">
      <w:pPr>
        <w:numPr>
          <w:ilvl w:val="0"/>
          <w:numId w:val="21"/>
        </w:numPr>
        <w:spacing w:line="240" w:lineRule="auto"/>
        <w:jc w:val="both"/>
        <w:textAlignment w:val="baseline"/>
        <w:rPr>
          <w:rFonts w:ascii="Times New Roman" w:hAnsi="Times New Roman" w:cs="Times New Roman"/>
        </w:rPr>
      </w:pPr>
      <w:r w:rsidRPr="00182BFD">
        <w:rPr>
          <w:rFonts w:ascii="Times New Roman" w:hAnsi="Times New Roman" w:cs="Times New Roman"/>
        </w:rPr>
        <w:t>OHS Compliance Certificate (for firms, if applicable</w:t>
      </w:r>
      <w:r w:rsidR="000265E5">
        <w:rPr>
          <w:rFonts w:ascii="Times New Roman" w:hAnsi="Times New Roman" w:cs="Times New Roman"/>
        </w:rPr>
        <w:t>)</w:t>
      </w:r>
    </w:p>
    <w:p w14:paraId="01FBBB9B" w14:textId="1042B745" w:rsidR="00F43417" w:rsidRPr="00182BFD" w:rsidRDefault="00F43417" w:rsidP="008C7868">
      <w:pPr>
        <w:numPr>
          <w:ilvl w:val="0"/>
          <w:numId w:val="21"/>
        </w:numPr>
        <w:spacing w:line="240" w:lineRule="auto"/>
        <w:jc w:val="both"/>
        <w:textAlignment w:val="baseline"/>
        <w:rPr>
          <w:rFonts w:ascii="Times New Roman" w:hAnsi="Times New Roman" w:cs="Times New Roman"/>
        </w:rPr>
      </w:pPr>
      <w:r w:rsidRPr="00182BFD">
        <w:rPr>
          <w:rFonts w:ascii="Times New Roman" w:hAnsi="Times New Roman" w:cs="Times New Roman"/>
        </w:rPr>
        <w:lastRenderedPageBreak/>
        <w:t>Professional memberships/qualifications (for individuals)</w:t>
      </w:r>
    </w:p>
    <w:p w14:paraId="3158C8C8" w14:textId="77777777" w:rsidR="00F43417" w:rsidRPr="00E77762" w:rsidRDefault="00F43417" w:rsidP="00182BFD">
      <w:pPr>
        <w:spacing w:line="240" w:lineRule="auto"/>
        <w:jc w:val="both"/>
        <w:textAlignment w:val="baseline"/>
        <w:rPr>
          <w:rFonts w:ascii="Times New Roman" w:hAnsi="Times New Roman" w:cs="Times New Roman"/>
        </w:rPr>
      </w:pPr>
      <w:r w:rsidRPr="00E77762">
        <w:rPr>
          <w:rFonts w:ascii="Times New Roman" w:hAnsi="Times New Roman" w:cs="Times New Roman"/>
        </w:rPr>
        <w:t>Failure to provide mandatory documents may result in disqualification.</w:t>
      </w:r>
    </w:p>
    <w:p w14:paraId="5320F1E3" w14:textId="6F87FAB5" w:rsidR="00F43417" w:rsidRPr="00EC11E0" w:rsidRDefault="00182BFD" w:rsidP="00E77762">
      <w:pPr>
        <w:spacing w:line="276" w:lineRule="auto"/>
        <w:jc w:val="both"/>
        <w:rPr>
          <w:rFonts w:ascii="Times New Roman" w:hAnsi="Times New Roman" w:cs="Times New Roman"/>
          <w:b/>
          <w:bCs/>
        </w:rPr>
      </w:pPr>
      <w:r>
        <w:rPr>
          <w:rFonts w:ascii="Times New Roman" w:hAnsi="Times New Roman" w:cs="Times New Roman"/>
          <w:b/>
          <w:bCs/>
        </w:rPr>
        <w:t>7</w:t>
      </w:r>
      <w:r w:rsidR="00F43417" w:rsidRPr="00EC11E0">
        <w:rPr>
          <w:rFonts w:ascii="Times New Roman" w:hAnsi="Times New Roman" w:cs="Times New Roman"/>
          <w:b/>
          <w:bCs/>
        </w:rPr>
        <w:t>. EOI Submission Requirements</w:t>
      </w:r>
    </w:p>
    <w:p w14:paraId="31EC65AF" w14:textId="77777777" w:rsidR="00F43417" w:rsidRPr="00E77762" w:rsidRDefault="00F43417" w:rsidP="00E77762">
      <w:pPr>
        <w:spacing w:line="276" w:lineRule="auto"/>
        <w:jc w:val="both"/>
        <w:rPr>
          <w:rFonts w:ascii="Times New Roman" w:hAnsi="Times New Roman" w:cs="Times New Roman"/>
        </w:rPr>
      </w:pPr>
      <w:r w:rsidRPr="00E77762">
        <w:rPr>
          <w:rFonts w:ascii="Times New Roman" w:hAnsi="Times New Roman" w:cs="Times New Roman"/>
        </w:rPr>
        <w:t>Interested applicants must submit:</w:t>
      </w:r>
    </w:p>
    <w:p w14:paraId="2C58DC28" w14:textId="77777777" w:rsidR="00182BFD" w:rsidRDefault="00F43417" w:rsidP="00182BFD">
      <w:pPr>
        <w:numPr>
          <w:ilvl w:val="0"/>
          <w:numId w:val="13"/>
        </w:numPr>
        <w:spacing w:line="240" w:lineRule="auto"/>
        <w:jc w:val="both"/>
        <w:textAlignment w:val="baseline"/>
        <w:rPr>
          <w:rFonts w:ascii="Times New Roman" w:hAnsi="Times New Roman" w:cs="Times New Roman"/>
        </w:rPr>
      </w:pPr>
      <w:r w:rsidRPr="00182BFD">
        <w:rPr>
          <w:rFonts w:ascii="Times New Roman" w:hAnsi="Times New Roman" w:cs="Times New Roman"/>
        </w:rPr>
        <w:t xml:space="preserve">Curriculum Vitae (CV) or Company Profile, including </w:t>
      </w:r>
      <w:r w:rsidR="005E5D41" w:rsidRPr="00182BFD">
        <w:rPr>
          <w:rFonts w:ascii="Times New Roman" w:hAnsi="Times New Roman" w:cs="Times New Roman"/>
        </w:rPr>
        <w:t>experience</w:t>
      </w:r>
      <w:r w:rsidRPr="00182BFD">
        <w:rPr>
          <w:rFonts w:ascii="Times New Roman" w:hAnsi="Times New Roman" w:cs="Times New Roman"/>
        </w:rPr>
        <w:t xml:space="preserve"> and similar assignments.</w:t>
      </w:r>
    </w:p>
    <w:p w14:paraId="6F4302CE" w14:textId="77777777" w:rsidR="00182BFD" w:rsidRDefault="00F43417" w:rsidP="00182BFD">
      <w:pPr>
        <w:numPr>
          <w:ilvl w:val="0"/>
          <w:numId w:val="13"/>
        </w:numPr>
        <w:spacing w:line="240" w:lineRule="auto"/>
        <w:jc w:val="both"/>
        <w:textAlignment w:val="baseline"/>
        <w:rPr>
          <w:rFonts w:ascii="Times New Roman" w:hAnsi="Times New Roman" w:cs="Times New Roman"/>
        </w:rPr>
      </w:pPr>
      <w:r w:rsidRPr="00182BFD">
        <w:rPr>
          <w:rFonts w:ascii="Times New Roman" w:hAnsi="Times New Roman" w:cs="Times New Roman"/>
        </w:rPr>
        <w:t>Names and qualifications of key personnel to be assigned.</w:t>
      </w:r>
    </w:p>
    <w:p w14:paraId="76E75E58" w14:textId="77777777" w:rsidR="00182BFD" w:rsidRDefault="00F43417" w:rsidP="00182BFD">
      <w:pPr>
        <w:numPr>
          <w:ilvl w:val="0"/>
          <w:numId w:val="13"/>
        </w:numPr>
        <w:spacing w:line="240" w:lineRule="auto"/>
        <w:jc w:val="both"/>
        <w:textAlignment w:val="baseline"/>
        <w:rPr>
          <w:rFonts w:ascii="Times New Roman" w:hAnsi="Times New Roman" w:cs="Times New Roman"/>
        </w:rPr>
      </w:pPr>
      <w:r w:rsidRPr="00182BFD">
        <w:rPr>
          <w:rFonts w:ascii="Times New Roman" w:hAnsi="Times New Roman" w:cs="Times New Roman"/>
        </w:rPr>
        <w:t>A cover letter (maximum one page) outlining interest and suitability.</w:t>
      </w:r>
    </w:p>
    <w:p w14:paraId="3B16FA3C" w14:textId="251B5499" w:rsidR="00F43417" w:rsidRPr="00182BFD" w:rsidRDefault="00F43417" w:rsidP="00182BFD">
      <w:pPr>
        <w:numPr>
          <w:ilvl w:val="0"/>
          <w:numId w:val="13"/>
        </w:numPr>
        <w:spacing w:line="240" w:lineRule="auto"/>
        <w:jc w:val="both"/>
        <w:textAlignment w:val="baseline"/>
        <w:rPr>
          <w:rFonts w:ascii="Times New Roman" w:hAnsi="Times New Roman" w:cs="Times New Roman"/>
        </w:rPr>
      </w:pPr>
      <w:r w:rsidRPr="00182BFD">
        <w:rPr>
          <w:rFonts w:ascii="Times New Roman" w:hAnsi="Times New Roman" w:cs="Times New Roman"/>
        </w:rPr>
        <w:t>All mandatory compliance documents listed in Section 5.</w:t>
      </w:r>
    </w:p>
    <w:p w14:paraId="6FA6771B" w14:textId="67B16163" w:rsidR="00F43417" w:rsidRPr="00EC11E0" w:rsidRDefault="00182BFD" w:rsidP="00E77762">
      <w:pPr>
        <w:spacing w:line="276" w:lineRule="auto"/>
        <w:jc w:val="both"/>
        <w:rPr>
          <w:rFonts w:ascii="Times New Roman" w:hAnsi="Times New Roman" w:cs="Times New Roman"/>
          <w:b/>
          <w:bCs/>
        </w:rPr>
      </w:pPr>
      <w:r>
        <w:rPr>
          <w:rFonts w:ascii="Times New Roman" w:hAnsi="Times New Roman" w:cs="Times New Roman"/>
          <w:b/>
          <w:bCs/>
        </w:rPr>
        <w:t>8</w:t>
      </w:r>
      <w:r w:rsidR="00F43417" w:rsidRPr="00EC11E0">
        <w:rPr>
          <w:rFonts w:ascii="Times New Roman" w:hAnsi="Times New Roman" w:cs="Times New Roman"/>
          <w:b/>
          <w:bCs/>
        </w:rPr>
        <w:t>. Conflict of Interest</w:t>
      </w:r>
    </w:p>
    <w:p w14:paraId="603443DD" w14:textId="77777777" w:rsidR="00F43417" w:rsidRPr="00E77762" w:rsidRDefault="00F43417" w:rsidP="00E77762">
      <w:pPr>
        <w:spacing w:line="276" w:lineRule="auto"/>
        <w:jc w:val="both"/>
        <w:rPr>
          <w:rFonts w:ascii="Times New Roman" w:hAnsi="Times New Roman" w:cs="Times New Roman"/>
        </w:rPr>
      </w:pPr>
      <w:r w:rsidRPr="00E77762">
        <w:rPr>
          <w:rFonts w:ascii="Times New Roman" w:hAnsi="Times New Roman" w:cs="Times New Roman"/>
        </w:rPr>
        <w:t>Applicants must declare any real, potential, or perceived conflict of interest.</w:t>
      </w:r>
      <w:r w:rsidRPr="00E77762">
        <w:rPr>
          <w:rFonts w:ascii="Times New Roman" w:hAnsi="Times New Roman" w:cs="Times New Roman"/>
        </w:rPr>
        <w:br/>
        <w:t>Failure to disclose a conflict may result in disqualification.</w:t>
      </w:r>
    </w:p>
    <w:p w14:paraId="6A0005B1" w14:textId="34BD9630" w:rsidR="00F43417" w:rsidRPr="006770C3" w:rsidRDefault="00182BFD" w:rsidP="00E77762">
      <w:pPr>
        <w:spacing w:line="276" w:lineRule="auto"/>
        <w:jc w:val="both"/>
        <w:rPr>
          <w:rFonts w:ascii="Times New Roman" w:hAnsi="Times New Roman" w:cs="Times New Roman"/>
          <w:b/>
          <w:bCs/>
        </w:rPr>
      </w:pPr>
      <w:r>
        <w:rPr>
          <w:rFonts w:ascii="Times New Roman" w:hAnsi="Times New Roman" w:cs="Times New Roman"/>
          <w:b/>
          <w:bCs/>
        </w:rPr>
        <w:t>9</w:t>
      </w:r>
      <w:r w:rsidR="00F43417" w:rsidRPr="006770C3">
        <w:rPr>
          <w:rFonts w:ascii="Times New Roman" w:hAnsi="Times New Roman" w:cs="Times New Roman"/>
          <w:b/>
          <w:bCs/>
        </w:rPr>
        <w:t>. Confidentiality</w:t>
      </w:r>
    </w:p>
    <w:p w14:paraId="1DE73809" w14:textId="77777777" w:rsidR="00F43417" w:rsidRPr="00E77762" w:rsidRDefault="00F43417" w:rsidP="00E77762">
      <w:pPr>
        <w:spacing w:line="276" w:lineRule="auto"/>
        <w:jc w:val="both"/>
        <w:rPr>
          <w:rFonts w:ascii="Times New Roman" w:hAnsi="Times New Roman" w:cs="Times New Roman"/>
        </w:rPr>
      </w:pPr>
      <w:r w:rsidRPr="00E77762">
        <w:rPr>
          <w:rFonts w:ascii="Times New Roman" w:hAnsi="Times New Roman" w:cs="Times New Roman"/>
        </w:rPr>
        <w:t>All information provided to applicants and submitted in response to this EOI shall be treated with strict confidentiality.</w:t>
      </w:r>
    </w:p>
    <w:p w14:paraId="7ECBC414" w14:textId="5142920F" w:rsidR="00F43417" w:rsidRPr="006770C3" w:rsidRDefault="00182BFD" w:rsidP="00E77762">
      <w:pPr>
        <w:spacing w:line="276" w:lineRule="auto"/>
        <w:jc w:val="both"/>
        <w:rPr>
          <w:rFonts w:ascii="Times New Roman" w:hAnsi="Times New Roman" w:cs="Times New Roman"/>
          <w:b/>
          <w:bCs/>
        </w:rPr>
      </w:pPr>
      <w:r>
        <w:rPr>
          <w:rFonts w:ascii="Times New Roman" w:hAnsi="Times New Roman" w:cs="Times New Roman"/>
          <w:b/>
          <w:bCs/>
        </w:rPr>
        <w:t>10</w:t>
      </w:r>
      <w:r w:rsidR="00F43417" w:rsidRPr="006770C3">
        <w:rPr>
          <w:rFonts w:ascii="Times New Roman" w:hAnsi="Times New Roman" w:cs="Times New Roman"/>
          <w:b/>
          <w:bCs/>
        </w:rPr>
        <w:t>. Submission Details</w:t>
      </w:r>
    </w:p>
    <w:p w14:paraId="59D455AF" w14:textId="38224770" w:rsidR="00F43417" w:rsidRDefault="00F43417" w:rsidP="00610EC1">
      <w:pPr>
        <w:spacing w:line="276" w:lineRule="auto"/>
        <w:jc w:val="both"/>
        <w:rPr>
          <w:rFonts w:ascii="Times New Roman" w:hAnsi="Times New Roman" w:cs="Times New Roman"/>
        </w:rPr>
      </w:pPr>
      <w:r w:rsidRPr="00E77762">
        <w:rPr>
          <w:rFonts w:ascii="Times New Roman" w:hAnsi="Times New Roman" w:cs="Times New Roman"/>
        </w:rPr>
        <w:t xml:space="preserve">All EOIs must be submitted via </w:t>
      </w:r>
      <w:r w:rsidR="00A56DDF">
        <w:rPr>
          <w:rFonts w:ascii="Times New Roman" w:hAnsi="Times New Roman" w:cs="Times New Roman"/>
        </w:rPr>
        <w:t xml:space="preserve">postal </w:t>
      </w:r>
      <w:r w:rsidRPr="00E77762">
        <w:rPr>
          <w:rFonts w:ascii="Times New Roman" w:hAnsi="Times New Roman" w:cs="Times New Roman"/>
        </w:rPr>
        <w:t>to</w:t>
      </w:r>
      <w:r w:rsidR="006770C3">
        <w:rPr>
          <w:rFonts w:ascii="Times New Roman" w:hAnsi="Times New Roman" w:cs="Times New Roman"/>
        </w:rPr>
        <w:t xml:space="preserve"> </w:t>
      </w:r>
      <w:r w:rsidR="00A56DDF">
        <w:rPr>
          <w:rFonts w:ascii="Times New Roman" w:hAnsi="Times New Roman" w:cs="Times New Roman"/>
        </w:rPr>
        <w:t xml:space="preserve">the </w:t>
      </w:r>
      <w:r w:rsidR="00610EC1">
        <w:rPr>
          <w:rFonts w:ascii="Times New Roman" w:hAnsi="Times New Roman" w:cs="Times New Roman"/>
        </w:rPr>
        <w:t>following address. The d</w:t>
      </w:r>
      <w:r w:rsidRPr="00E77762">
        <w:rPr>
          <w:rFonts w:ascii="Times New Roman" w:hAnsi="Times New Roman" w:cs="Times New Roman"/>
        </w:rPr>
        <w:t>eadline for submission</w:t>
      </w:r>
      <w:r w:rsidR="006770C3">
        <w:rPr>
          <w:rFonts w:ascii="Times New Roman" w:hAnsi="Times New Roman" w:cs="Times New Roman"/>
        </w:rPr>
        <w:t xml:space="preserve"> is </w:t>
      </w:r>
      <w:r w:rsidR="00182BFD">
        <w:rPr>
          <w:rFonts w:ascii="Times New Roman" w:hAnsi="Times New Roman" w:cs="Times New Roman"/>
        </w:rPr>
        <w:t>16 January 2026</w:t>
      </w:r>
      <w:r w:rsidRPr="00E77762">
        <w:rPr>
          <w:rFonts w:ascii="Times New Roman" w:hAnsi="Times New Roman" w:cs="Times New Roman"/>
        </w:rPr>
        <w:t>, no later than 4:00 PM (Fiji Time).</w:t>
      </w:r>
      <w:r w:rsidR="006770C3">
        <w:rPr>
          <w:rFonts w:ascii="Times New Roman" w:hAnsi="Times New Roman" w:cs="Times New Roman"/>
        </w:rPr>
        <w:t xml:space="preserve"> </w:t>
      </w:r>
      <w:r w:rsidRPr="00E77762">
        <w:rPr>
          <w:rFonts w:ascii="Times New Roman" w:hAnsi="Times New Roman" w:cs="Times New Roman"/>
        </w:rPr>
        <w:t xml:space="preserve">Late </w:t>
      </w:r>
      <w:r w:rsidR="006770C3">
        <w:rPr>
          <w:rFonts w:ascii="Times New Roman" w:hAnsi="Times New Roman" w:cs="Times New Roman"/>
        </w:rPr>
        <w:t>s</w:t>
      </w:r>
      <w:r w:rsidRPr="00E77762">
        <w:rPr>
          <w:rFonts w:ascii="Times New Roman" w:hAnsi="Times New Roman" w:cs="Times New Roman"/>
        </w:rPr>
        <w:t>ubmissions will not be accepted.</w:t>
      </w:r>
    </w:p>
    <w:p w14:paraId="4E7543A3" w14:textId="6BA5379D" w:rsidR="006770C3" w:rsidRPr="0031615E" w:rsidRDefault="00610EC1" w:rsidP="00610EC1">
      <w:pPr>
        <w:spacing w:line="240" w:lineRule="auto"/>
        <w:jc w:val="both"/>
        <w:rPr>
          <w:rFonts w:ascii="Times New Roman" w:hAnsi="Times New Roman" w:cs="Times New Roman"/>
          <w:i/>
          <w:iCs/>
        </w:rPr>
      </w:pPr>
      <w:r w:rsidRPr="0031615E">
        <w:rPr>
          <w:rFonts w:ascii="Times New Roman" w:hAnsi="Times New Roman" w:cs="Times New Roman"/>
          <w:i/>
          <w:iCs/>
        </w:rPr>
        <w:t xml:space="preserve">Permanent Secretary </w:t>
      </w:r>
    </w:p>
    <w:p w14:paraId="67C711CA" w14:textId="34626036" w:rsidR="00610EC1" w:rsidRPr="0031615E" w:rsidRDefault="00610EC1" w:rsidP="00610EC1">
      <w:pPr>
        <w:spacing w:line="240" w:lineRule="auto"/>
        <w:jc w:val="both"/>
        <w:rPr>
          <w:rFonts w:ascii="Times New Roman" w:hAnsi="Times New Roman" w:cs="Times New Roman"/>
          <w:i/>
          <w:iCs/>
        </w:rPr>
      </w:pPr>
      <w:r w:rsidRPr="0031615E">
        <w:rPr>
          <w:rFonts w:ascii="Times New Roman" w:hAnsi="Times New Roman" w:cs="Times New Roman"/>
          <w:i/>
          <w:iCs/>
        </w:rPr>
        <w:t xml:space="preserve">Ministry of Environment and Climate Change </w:t>
      </w:r>
    </w:p>
    <w:p w14:paraId="6C55ECF0" w14:textId="1063D6A2" w:rsidR="00610EC1" w:rsidRPr="0031615E" w:rsidRDefault="00610EC1" w:rsidP="00610EC1">
      <w:pPr>
        <w:spacing w:line="240" w:lineRule="auto"/>
        <w:jc w:val="both"/>
        <w:rPr>
          <w:rFonts w:ascii="Times New Roman" w:hAnsi="Times New Roman" w:cs="Times New Roman"/>
          <w:i/>
          <w:iCs/>
        </w:rPr>
      </w:pPr>
      <w:r w:rsidRPr="0031615E">
        <w:rPr>
          <w:rFonts w:ascii="Times New Roman" w:hAnsi="Times New Roman" w:cs="Times New Roman"/>
          <w:i/>
          <w:iCs/>
        </w:rPr>
        <w:t>P.O Box 2109</w:t>
      </w:r>
    </w:p>
    <w:p w14:paraId="3A6B93E4" w14:textId="6819E56B" w:rsidR="00610EC1" w:rsidRPr="0031615E" w:rsidRDefault="00610EC1" w:rsidP="00610EC1">
      <w:pPr>
        <w:spacing w:line="240" w:lineRule="auto"/>
        <w:jc w:val="both"/>
        <w:rPr>
          <w:rFonts w:ascii="Times New Roman" w:hAnsi="Times New Roman" w:cs="Times New Roman"/>
          <w:i/>
          <w:iCs/>
        </w:rPr>
      </w:pPr>
      <w:r w:rsidRPr="0031615E">
        <w:rPr>
          <w:rFonts w:ascii="Times New Roman" w:hAnsi="Times New Roman" w:cs="Times New Roman"/>
          <w:i/>
          <w:iCs/>
        </w:rPr>
        <w:t>Government Buildings</w:t>
      </w:r>
      <w:r w:rsidR="00981A21" w:rsidRPr="0031615E">
        <w:rPr>
          <w:rFonts w:ascii="Times New Roman" w:hAnsi="Times New Roman" w:cs="Times New Roman"/>
          <w:i/>
          <w:iCs/>
        </w:rPr>
        <w:t xml:space="preserve">, </w:t>
      </w:r>
      <w:r w:rsidRPr="0031615E">
        <w:rPr>
          <w:rFonts w:ascii="Times New Roman" w:hAnsi="Times New Roman" w:cs="Times New Roman"/>
          <w:i/>
          <w:iCs/>
        </w:rPr>
        <w:t>Suva</w:t>
      </w:r>
    </w:p>
    <w:p w14:paraId="21853F6D" w14:textId="4AA133B6" w:rsidR="00610EC1" w:rsidRPr="0031615E" w:rsidRDefault="00610EC1" w:rsidP="00610EC1">
      <w:pPr>
        <w:spacing w:line="240" w:lineRule="auto"/>
        <w:jc w:val="both"/>
        <w:rPr>
          <w:rFonts w:ascii="Times New Roman" w:hAnsi="Times New Roman" w:cs="Times New Roman"/>
          <w:i/>
          <w:iCs/>
        </w:rPr>
      </w:pPr>
      <w:r w:rsidRPr="0031615E">
        <w:rPr>
          <w:rFonts w:ascii="Times New Roman" w:hAnsi="Times New Roman" w:cs="Times New Roman"/>
          <w:i/>
          <w:iCs/>
          <w:u w:val="single"/>
        </w:rPr>
        <w:t>Attention:</w:t>
      </w:r>
      <w:r w:rsidRPr="0031615E">
        <w:rPr>
          <w:rFonts w:ascii="Times New Roman" w:hAnsi="Times New Roman" w:cs="Times New Roman"/>
          <w:i/>
          <w:iCs/>
        </w:rPr>
        <w:t xml:space="preserve"> </w:t>
      </w:r>
      <w:r w:rsidR="00182BFD" w:rsidRPr="0031615E">
        <w:rPr>
          <w:rFonts w:ascii="Times New Roman" w:hAnsi="Times New Roman" w:cs="Times New Roman"/>
          <w:i/>
          <w:iCs/>
        </w:rPr>
        <w:t>Director Climate Change</w:t>
      </w:r>
      <w:r w:rsidRPr="0031615E">
        <w:rPr>
          <w:rFonts w:ascii="Times New Roman" w:hAnsi="Times New Roman" w:cs="Times New Roman"/>
          <w:i/>
          <w:iCs/>
        </w:rPr>
        <w:t xml:space="preserve">, Ms. </w:t>
      </w:r>
      <w:proofErr w:type="spellStart"/>
      <w:r w:rsidR="00182BFD" w:rsidRPr="0031615E">
        <w:rPr>
          <w:rFonts w:ascii="Times New Roman" w:hAnsi="Times New Roman" w:cs="Times New Roman"/>
          <w:i/>
          <w:iCs/>
        </w:rPr>
        <w:t>Senivasa</w:t>
      </w:r>
      <w:proofErr w:type="spellEnd"/>
      <w:r w:rsidR="00182BFD" w:rsidRPr="0031615E">
        <w:rPr>
          <w:rFonts w:ascii="Times New Roman" w:hAnsi="Times New Roman" w:cs="Times New Roman"/>
          <w:i/>
          <w:iCs/>
        </w:rPr>
        <w:t xml:space="preserve"> </w:t>
      </w:r>
      <w:proofErr w:type="spellStart"/>
      <w:r w:rsidR="00182BFD" w:rsidRPr="0031615E">
        <w:rPr>
          <w:rFonts w:ascii="Times New Roman" w:hAnsi="Times New Roman" w:cs="Times New Roman"/>
          <w:i/>
          <w:iCs/>
        </w:rPr>
        <w:t>Waqairamasi</w:t>
      </w:r>
      <w:proofErr w:type="spellEnd"/>
      <w:r w:rsidRPr="0031615E">
        <w:rPr>
          <w:rFonts w:ascii="Times New Roman" w:hAnsi="Times New Roman" w:cs="Times New Roman"/>
          <w:i/>
          <w:iCs/>
        </w:rPr>
        <w:t xml:space="preserve"> </w:t>
      </w:r>
    </w:p>
    <w:p w14:paraId="74C9395F" w14:textId="403CCE63" w:rsidR="00610EC1" w:rsidRPr="0031615E" w:rsidRDefault="001F6528" w:rsidP="00E77762">
      <w:pPr>
        <w:spacing w:line="276" w:lineRule="auto"/>
        <w:jc w:val="both"/>
        <w:rPr>
          <w:rFonts w:ascii="Times New Roman" w:hAnsi="Times New Roman" w:cs="Times New Roman"/>
          <w:i/>
          <w:iCs/>
        </w:rPr>
      </w:pPr>
      <w:r w:rsidRPr="0031615E">
        <w:rPr>
          <w:rFonts w:ascii="Times New Roman" w:hAnsi="Times New Roman" w:cs="Times New Roman"/>
          <w:i/>
          <w:iCs/>
        </w:rPr>
        <w:t xml:space="preserve">Email: </w:t>
      </w:r>
      <w:hyperlink r:id="rId7" w:history="1">
        <w:r w:rsidR="00182BFD" w:rsidRPr="0031615E">
          <w:rPr>
            <w:rStyle w:val="Hyperlink"/>
            <w:rFonts w:ascii="Times New Roman" w:hAnsi="Times New Roman" w:cs="Times New Roman"/>
            <w:i/>
            <w:iCs/>
          </w:rPr>
          <w:t>senivasa.waqairamasi@environment.gov.fj</w:t>
        </w:r>
      </w:hyperlink>
      <w:r w:rsidRPr="0031615E">
        <w:rPr>
          <w:rFonts w:ascii="Times New Roman" w:hAnsi="Times New Roman" w:cs="Times New Roman"/>
          <w:i/>
          <w:iCs/>
        </w:rPr>
        <w:t xml:space="preserve"> </w:t>
      </w:r>
    </w:p>
    <w:p w14:paraId="799B638F" w14:textId="0FF96CCE" w:rsidR="00F43417" w:rsidRPr="006770C3" w:rsidRDefault="00F43417" w:rsidP="00E77762">
      <w:pPr>
        <w:spacing w:line="276" w:lineRule="auto"/>
        <w:jc w:val="both"/>
        <w:rPr>
          <w:rFonts w:ascii="Times New Roman" w:hAnsi="Times New Roman" w:cs="Times New Roman"/>
          <w:b/>
          <w:bCs/>
        </w:rPr>
      </w:pPr>
      <w:r w:rsidRPr="006770C3">
        <w:rPr>
          <w:rFonts w:ascii="Times New Roman" w:hAnsi="Times New Roman" w:cs="Times New Roman"/>
          <w:b/>
          <w:bCs/>
        </w:rPr>
        <w:t>1</w:t>
      </w:r>
      <w:r w:rsidR="00182BFD">
        <w:rPr>
          <w:rFonts w:ascii="Times New Roman" w:hAnsi="Times New Roman" w:cs="Times New Roman"/>
          <w:b/>
          <w:bCs/>
        </w:rPr>
        <w:t>1</w:t>
      </w:r>
      <w:r w:rsidRPr="006770C3">
        <w:rPr>
          <w:rFonts w:ascii="Times New Roman" w:hAnsi="Times New Roman" w:cs="Times New Roman"/>
          <w:b/>
          <w:bCs/>
        </w:rPr>
        <w:t>. Disclaimer</w:t>
      </w:r>
    </w:p>
    <w:p w14:paraId="59474FB9" w14:textId="77777777" w:rsidR="00F43417" w:rsidRPr="00E77762" w:rsidRDefault="00F43417" w:rsidP="00E77762">
      <w:pPr>
        <w:spacing w:line="276" w:lineRule="auto"/>
        <w:jc w:val="both"/>
        <w:rPr>
          <w:rFonts w:ascii="Times New Roman" w:hAnsi="Times New Roman" w:cs="Times New Roman"/>
        </w:rPr>
      </w:pPr>
      <w:r w:rsidRPr="00E77762">
        <w:rPr>
          <w:rFonts w:ascii="Times New Roman" w:hAnsi="Times New Roman" w:cs="Times New Roman"/>
        </w:rPr>
        <w:t>This EOI is issued solely for information gathering and shortlisting purposes.</w:t>
      </w:r>
      <w:r w:rsidRPr="00E77762">
        <w:rPr>
          <w:rFonts w:ascii="Times New Roman" w:hAnsi="Times New Roman" w:cs="Times New Roman"/>
        </w:rPr>
        <w:br/>
        <w:t>Submission of an EOI does not constitute a tender nor guarantee award of a contract.</w:t>
      </w:r>
      <w:r w:rsidRPr="00E77762">
        <w:rPr>
          <w:rFonts w:ascii="Times New Roman" w:hAnsi="Times New Roman" w:cs="Times New Roman"/>
        </w:rPr>
        <w:br/>
        <w:t>The Ministry reserves the right to reject any or all submissions without assigning reason.</w:t>
      </w:r>
    </w:p>
    <w:p w14:paraId="3DDF389C" w14:textId="77777777" w:rsidR="00F43417" w:rsidRPr="00E77762" w:rsidRDefault="00F43417" w:rsidP="00E77762">
      <w:pPr>
        <w:spacing w:line="276" w:lineRule="auto"/>
        <w:jc w:val="both"/>
        <w:rPr>
          <w:rFonts w:ascii="Times New Roman" w:hAnsi="Times New Roman" w:cs="Times New Roman"/>
        </w:rPr>
      </w:pPr>
    </w:p>
    <w:sectPr w:rsidR="00F43417" w:rsidRPr="00E777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5D4F"/>
    <w:multiLevelType w:val="multilevel"/>
    <w:tmpl w:val="B8E6D5E6"/>
    <w:lvl w:ilvl="0">
      <w:start w:val="1"/>
      <w:numFmt w:val="lowerRoman"/>
      <w:lvlText w:val="%1."/>
      <w:lvlJc w:val="right"/>
      <w:pPr>
        <w:tabs>
          <w:tab w:val="num" w:pos="720"/>
        </w:tabs>
        <w:ind w:left="720" w:hanging="360"/>
      </w:pPr>
      <w:rPr>
        <w:sz w:val="24"/>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
    <w:nsid w:val="02564843"/>
    <w:multiLevelType w:val="multilevel"/>
    <w:tmpl w:val="F9140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566B21"/>
    <w:multiLevelType w:val="multilevel"/>
    <w:tmpl w:val="49E8B51C"/>
    <w:lvl w:ilvl="0">
      <w:start w:val="1"/>
      <w:numFmt w:val="lowerRoman"/>
      <w:lvlText w:val="%1."/>
      <w:lvlJc w:val="right"/>
      <w:pPr>
        <w:tabs>
          <w:tab w:val="num" w:pos="720"/>
        </w:tabs>
        <w:ind w:left="720" w:hanging="360"/>
      </w:pPr>
      <w:rPr>
        <w:rFonts w:ascii="Times New Roman" w:hAnsi="Times New Roman" w:cs="Times New Roman" w:hint="default"/>
        <w:sz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3">
    <w:nsid w:val="06B87FFA"/>
    <w:multiLevelType w:val="multilevel"/>
    <w:tmpl w:val="75827FB6"/>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7C3911"/>
    <w:multiLevelType w:val="multilevel"/>
    <w:tmpl w:val="4386C2AA"/>
    <w:lvl w:ilvl="0">
      <w:start w:val="1"/>
      <w:numFmt w:val="lowerRoman"/>
      <w:lvlText w:val="%1."/>
      <w:lvlJc w:val="righ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1F246D"/>
    <w:multiLevelType w:val="multilevel"/>
    <w:tmpl w:val="FCF0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1C3B2B"/>
    <w:multiLevelType w:val="multilevel"/>
    <w:tmpl w:val="9AFC1AE4"/>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966237"/>
    <w:multiLevelType w:val="multilevel"/>
    <w:tmpl w:val="9AFC1AE4"/>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8941FC"/>
    <w:multiLevelType w:val="multilevel"/>
    <w:tmpl w:val="9AFC1AE4"/>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550B46"/>
    <w:multiLevelType w:val="multilevel"/>
    <w:tmpl w:val="7D128F7E"/>
    <w:lvl w:ilvl="0">
      <w:start w:val="1"/>
      <w:numFmt w:val="lowerRoman"/>
      <w:lvlText w:val="%1."/>
      <w:lvlJc w:val="righ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2011A74"/>
    <w:multiLevelType w:val="multilevel"/>
    <w:tmpl w:val="21CC1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1D3A03"/>
    <w:multiLevelType w:val="hybridMultilevel"/>
    <w:tmpl w:val="8F88EA28"/>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3C803F64"/>
    <w:multiLevelType w:val="multilevel"/>
    <w:tmpl w:val="49E8B51C"/>
    <w:lvl w:ilvl="0">
      <w:start w:val="1"/>
      <w:numFmt w:val="lowerRoman"/>
      <w:lvlText w:val="%1."/>
      <w:lvlJc w:val="right"/>
      <w:pPr>
        <w:tabs>
          <w:tab w:val="num" w:pos="720"/>
        </w:tabs>
        <w:ind w:left="720" w:hanging="360"/>
      </w:pPr>
      <w:rPr>
        <w:rFonts w:ascii="Times New Roman" w:hAnsi="Times New Roman" w:cs="Times New Roman" w:hint="default"/>
        <w:sz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3">
    <w:nsid w:val="3E91791D"/>
    <w:multiLevelType w:val="multilevel"/>
    <w:tmpl w:val="23EE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C20413"/>
    <w:multiLevelType w:val="multilevel"/>
    <w:tmpl w:val="9AFC1AE4"/>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456AA8"/>
    <w:multiLevelType w:val="multilevel"/>
    <w:tmpl w:val="85CC83BC"/>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1B0944"/>
    <w:multiLevelType w:val="multilevel"/>
    <w:tmpl w:val="5344A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14639F"/>
    <w:multiLevelType w:val="multilevel"/>
    <w:tmpl w:val="CC403292"/>
    <w:lvl w:ilvl="0">
      <w:start w:val="1"/>
      <w:numFmt w:val="lowerRoman"/>
      <w:lvlText w:val="%1."/>
      <w:lvlJc w:val="righ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C984BD4"/>
    <w:multiLevelType w:val="multilevel"/>
    <w:tmpl w:val="B8E6D5E6"/>
    <w:lvl w:ilvl="0">
      <w:start w:val="1"/>
      <w:numFmt w:val="lowerRoman"/>
      <w:lvlText w:val="%1."/>
      <w:lvlJc w:val="right"/>
      <w:pPr>
        <w:tabs>
          <w:tab w:val="num" w:pos="720"/>
        </w:tabs>
        <w:ind w:left="720" w:hanging="360"/>
      </w:pPr>
      <w:rPr>
        <w:sz w:val="24"/>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9">
    <w:nsid w:val="784C5E84"/>
    <w:multiLevelType w:val="hybridMultilevel"/>
    <w:tmpl w:val="29085B7A"/>
    <w:lvl w:ilvl="0" w:tplc="A2423D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F537CF"/>
    <w:multiLevelType w:val="multilevel"/>
    <w:tmpl w:val="9AFC1AE4"/>
    <w:lvl w:ilvl="0">
      <w:start w:val="1"/>
      <w:numFmt w:val="lowerRoman"/>
      <w:lvlText w:val="%1."/>
      <w:lvlJc w:val="righ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
  </w:num>
  <w:num w:numId="3">
    <w:abstractNumId w:val="10"/>
  </w:num>
  <w:num w:numId="4">
    <w:abstractNumId w:val="1"/>
  </w:num>
  <w:num w:numId="5">
    <w:abstractNumId w:val="4"/>
  </w:num>
  <w:num w:numId="6">
    <w:abstractNumId w:val="11"/>
  </w:num>
  <w:num w:numId="7">
    <w:abstractNumId w:val="17"/>
  </w:num>
  <w:num w:numId="8">
    <w:abstractNumId w:val="9"/>
  </w:num>
  <w:num w:numId="9">
    <w:abstractNumId w:val="18"/>
  </w:num>
  <w:num w:numId="10">
    <w:abstractNumId w:val="18"/>
    <w:lvlOverride w:ilvl="0">
      <w:lvl w:ilvl="0">
        <w:start w:val="1"/>
        <w:numFmt w:val="lowerRoman"/>
        <w:lvlText w:val="%1."/>
        <w:lvlJc w:val="right"/>
        <w:pPr>
          <w:tabs>
            <w:tab w:val="num" w:pos="720"/>
          </w:tabs>
          <w:ind w:left="720" w:hanging="360"/>
        </w:pPr>
        <w:rPr>
          <w:sz w:val="24"/>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decimal"/>
        <w:lvlText w:val="%3."/>
        <w:lvlJc w:val="left"/>
        <w:pPr>
          <w:tabs>
            <w:tab w:val="num" w:pos="2160"/>
          </w:tabs>
          <w:ind w:left="2160" w:hanging="360"/>
        </w:pPr>
        <w:rPr>
          <w:rFonts w:hint="default"/>
          <w:sz w:val="20"/>
        </w:rPr>
      </w:lvl>
    </w:lvlOverride>
    <w:lvlOverride w:ilvl="3">
      <w:lvl w:ilvl="3" w:tentative="1">
        <w:start w:val="1"/>
        <w:numFmt w:val="decimal"/>
        <w:lvlText w:val="%4."/>
        <w:lvlJc w:val="left"/>
        <w:pPr>
          <w:tabs>
            <w:tab w:val="num" w:pos="2880"/>
          </w:tabs>
          <w:ind w:left="2880" w:hanging="360"/>
        </w:pPr>
        <w:rPr>
          <w:rFonts w:hint="default"/>
          <w:sz w:val="20"/>
        </w:rPr>
      </w:lvl>
    </w:lvlOverride>
    <w:lvlOverride w:ilvl="4">
      <w:lvl w:ilvl="4" w:tentative="1">
        <w:start w:val="1"/>
        <w:numFmt w:val="decimal"/>
        <w:lvlText w:val="%5."/>
        <w:lvlJc w:val="left"/>
        <w:pPr>
          <w:tabs>
            <w:tab w:val="num" w:pos="3600"/>
          </w:tabs>
          <w:ind w:left="3600" w:hanging="360"/>
        </w:pPr>
        <w:rPr>
          <w:rFonts w:hint="default"/>
          <w:sz w:val="20"/>
        </w:rPr>
      </w:lvl>
    </w:lvlOverride>
    <w:lvlOverride w:ilvl="5">
      <w:lvl w:ilvl="5" w:tentative="1">
        <w:start w:val="1"/>
        <w:numFmt w:val="decimal"/>
        <w:lvlText w:val="%6."/>
        <w:lvlJc w:val="left"/>
        <w:pPr>
          <w:tabs>
            <w:tab w:val="num" w:pos="4320"/>
          </w:tabs>
          <w:ind w:left="4320" w:hanging="360"/>
        </w:pPr>
        <w:rPr>
          <w:rFonts w:hint="default"/>
          <w:sz w:val="20"/>
        </w:rPr>
      </w:lvl>
    </w:lvlOverride>
    <w:lvlOverride w:ilvl="6">
      <w:lvl w:ilvl="6" w:tentative="1">
        <w:start w:val="1"/>
        <w:numFmt w:val="decimal"/>
        <w:lvlText w:val="%7."/>
        <w:lvlJc w:val="left"/>
        <w:pPr>
          <w:tabs>
            <w:tab w:val="num" w:pos="5040"/>
          </w:tabs>
          <w:ind w:left="5040" w:hanging="360"/>
        </w:pPr>
        <w:rPr>
          <w:rFonts w:hint="default"/>
          <w:sz w:val="20"/>
        </w:rPr>
      </w:lvl>
    </w:lvlOverride>
    <w:lvlOverride w:ilvl="7">
      <w:lvl w:ilvl="7" w:tentative="1">
        <w:start w:val="1"/>
        <w:numFmt w:val="decimal"/>
        <w:lvlText w:val="%8."/>
        <w:lvlJc w:val="left"/>
        <w:pPr>
          <w:tabs>
            <w:tab w:val="num" w:pos="5760"/>
          </w:tabs>
          <w:ind w:left="5760" w:hanging="360"/>
        </w:pPr>
        <w:rPr>
          <w:rFonts w:hint="default"/>
          <w:sz w:val="20"/>
        </w:rPr>
      </w:lvl>
    </w:lvlOverride>
    <w:lvlOverride w:ilvl="8">
      <w:lvl w:ilvl="8" w:tentative="1">
        <w:start w:val="1"/>
        <w:numFmt w:val="decimal"/>
        <w:lvlText w:val="%9."/>
        <w:lvlJc w:val="left"/>
        <w:pPr>
          <w:tabs>
            <w:tab w:val="num" w:pos="6480"/>
          </w:tabs>
          <w:ind w:left="6480" w:hanging="360"/>
        </w:pPr>
        <w:rPr>
          <w:rFonts w:hint="default"/>
          <w:sz w:val="20"/>
        </w:rPr>
      </w:lvl>
    </w:lvlOverride>
  </w:num>
  <w:num w:numId="11">
    <w:abstractNumId w:val="14"/>
  </w:num>
  <w:num w:numId="12">
    <w:abstractNumId w:val="8"/>
  </w:num>
  <w:num w:numId="13">
    <w:abstractNumId w:val="7"/>
  </w:num>
  <w:num w:numId="14">
    <w:abstractNumId w:val="19"/>
  </w:num>
  <w:num w:numId="15">
    <w:abstractNumId w:val="0"/>
  </w:num>
  <w:num w:numId="16">
    <w:abstractNumId w:val="2"/>
  </w:num>
  <w:num w:numId="17">
    <w:abstractNumId w:val="16"/>
  </w:num>
  <w:num w:numId="18">
    <w:abstractNumId w:val="13"/>
  </w:num>
  <w:num w:numId="19">
    <w:abstractNumId w:val="6"/>
  </w:num>
  <w:num w:numId="20">
    <w:abstractNumId w:val="5"/>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oNotDisplayPageBoundaries/>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417"/>
    <w:rsid w:val="00017E57"/>
    <w:rsid w:val="000265E5"/>
    <w:rsid w:val="00070DBA"/>
    <w:rsid w:val="00182BFD"/>
    <w:rsid w:val="00191C01"/>
    <w:rsid w:val="00195943"/>
    <w:rsid w:val="001F6528"/>
    <w:rsid w:val="00260BFF"/>
    <w:rsid w:val="003123E3"/>
    <w:rsid w:val="0031615E"/>
    <w:rsid w:val="00336410"/>
    <w:rsid w:val="00441894"/>
    <w:rsid w:val="005B2A74"/>
    <w:rsid w:val="005E5D41"/>
    <w:rsid w:val="00610EC1"/>
    <w:rsid w:val="006721A2"/>
    <w:rsid w:val="006770C3"/>
    <w:rsid w:val="007E48E8"/>
    <w:rsid w:val="007F4745"/>
    <w:rsid w:val="0084662C"/>
    <w:rsid w:val="008C7868"/>
    <w:rsid w:val="008F1504"/>
    <w:rsid w:val="008F6FA8"/>
    <w:rsid w:val="009521ED"/>
    <w:rsid w:val="00981A21"/>
    <w:rsid w:val="009E43DC"/>
    <w:rsid w:val="00A5381B"/>
    <w:rsid w:val="00A56DDF"/>
    <w:rsid w:val="00AB3C79"/>
    <w:rsid w:val="00B418CE"/>
    <w:rsid w:val="00B75DFF"/>
    <w:rsid w:val="00BA4414"/>
    <w:rsid w:val="00BE71AC"/>
    <w:rsid w:val="00C15789"/>
    <w:rsid w:val="00C70E4D"/>
    <w:rsid w:val="00C9619E"/>
    <w:rsid w:val="00D01622"/>
    <w:rsid w:val="00DA3166"/>
    <w:rsid w:val="00DF3652"/>
    <w:rsid w:val="00E04736"/>
    <w:rsid w:val="00E04E7E"/>
    <w:rsid w:val="00E22329"/>
    <w:rsid w:val="00E77762"/>
    <w:rsid w:val="00EC11E0"/>
    <w:rsid w:val="00F43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B96D9"/>
  <w15:chartTrackingRefBased/>
  <w15:docId w15:val="{0290D358-7394-46CF-8CCD-78AC6218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34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4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4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4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4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417"/>
    <w:rPr>
      <w:rFonts w:eastAsiaTheme="majorEastAsia" w:cstheme="majorBidi"/>
      <w:color w:val="272727" w:themeColor="text1" w:themeTint="D8"/>
    </w:rPr>
  </w:style>
  <w:style w:type="paragraph" w:styleId="Title">
    <w:name w:val="Title"/>
    <w:basedOn w:val="Normal"/>
    <w:next w:val="Normal"/>
    <w:link w:val="TitleChar"/>
    <w:uiPriority w:val="10"/>
    <w:qFormat/>
    <w:rsid w:val="00F434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4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4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4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417"/>
    <w:pPr>
      <w:spacing w:before="160"/>
      <w:jc w:val="center"/>
    </w:pPr>
    <w:rPr>
      <w:i/>
      <w:iCs/>
      <w:color w:val="404040" w:themeColor="text1" w:themeTint="BF"/>
    </w:rPr>
  </w:style>
  <w:style w:type="character" w:customStyle="1" w:styleId="QuoteChar">
    <w:name w:val="Quote Char"/>
    <w:basedOn w:val="DefaultParagraphFont"/>
    <w:link w:val="Quote"/>
    <w:uiPriority w:val="29"/>
    <w:rsid w:val="00F43417"/>
    <w:rPr>
      <w:i/>
      <w:iCs/>
      <w:color w:val="404040" w:themeColor="text1" w:themeTint="BF"/>
    </w:rPr>
  </w:style>
  <w:style w:type="paragraph" w:styleId="ListParagraph">
    <w:name w:val="List Paragraph"/>
    <w:basedOn w:val="Normal"/>
    <w:uiPriority w:val="34"/>
    <w:qFormat/>
    <w:rsid w:val="00F43417"/>
    <w:pPr>
      <w:ind w:left="720"/>
      <w:contextualSpacing/>
    </w:pPr>
  </w:style>
  <w:style w:type="character" w:styleId="IntenseEmphasis">
    <w:name w:val="Intense Emphasis"/>
    <w:basedOn w:val="DefaultParagraphFont"/>
    <w:uiPriority w:val="21"/>
    <w:qFormat/>
    <w:rsid w:val="00F43417"/>
    <w:rPr>
      <w:i/>
      <w:iCs/>
      <w:color w:val="0F4761" w:themeColor="accent1" w:themeShade="BF"/>
    </w:rPr>
  </w:style>
  <w:style w:type="paragraph" w:styleId="IntenseQuote">
    <w:name w:val="Intense Quote"/>
    <w:basedOn w:val="Normal"/>
    <w:next w:val="Normal"/>
    <w:link w:val="IntenseQuoteChar"/>
    <w:uiPriority w:val="30"/>
    <w:qFormat/>
    <w:rsid w:val="00F43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3417"/>
    <w:rPr>
      <w:i/>
      <w:iCs/>
      <w:color w:val="0F4761" w:themeColor="accent1" w:themeShade="BF"/>
    </w:rPr>
  </w:style>
  <w:style w:type="character" w:styleId="IntenseReference">
    <w:name w:val="Intense Reference"/>
    <w:basedOn w:val="DefaultParagraphFont"/>
    <w:uiPriority w:val="32"/>
    <w:qFormat/>
    <w:rsid w:val="00F43417"/>
    <w:rPr>
      <w:b/>
      <w:bCs/>
      <w:smallCaps/>
      <w:color w:val="0F4761" w:themeColor="accent1" w:themeShade="BF"/>
      <w:spacing w:val="5"/>
    </w:rPr>
  </w:style>
  <w:style w:type="paragraph" w:styleId="NoSpacing">
    <w:name w:val="No Spacing"/>
    <w:link w:val="NoSpacingChar"/>
    <w:uiPriority w:val="1"/>
    <w:qFormat/>
    <w:rsid w:val="00F43417"/>
    <w:pPr>
      <w:spacing w:after="0" w:line="240" w:lineRule="auto"/>
    </w:pPr>
    <w:rPr>
      <w:rFonts w:ascii="Calibri" w:eastAsia="Times New Roman" w:hAnsi="Calibri" w:cs="Times New Roman"/>
      <w:kern w:val="0"/>
      <w:sz w:val="22"/>
      <w:szCs w:val="22"/>
      <w14:ligatures w14:val="none"/>
    </w:rPr>
  </w:style>
  <w:style w:type="character" w:customStyle="1" w:styleId="NoSpacingChar">
    <w:name w:val="No Spacing Char"/>
    <w:link w:val="NoSpacing"/>
    <w:uiPriority w:val="1"/>
    <w:rsid w:val="00F43417"/>
    <w:rPr>
      <w:rFonts w:ascii="Calibri" w:eastAsia="Times New Roman" w:hAnsi="Calibri" w:cs="Times New Roman"/>
      <w:kern w:val="0"/>
      <w:sz w:val="22"/>
      <w:szCs w:val="22"/>
      <w:lang w:val="en-US"/>
      <w14:ligatures w14:val="none"/>
    </w:rPr>
  </w:style>
  <w:style w:type="character" w:styleId="Hyperlink">
    <w:name w:val="Hyperlink"/>
    <w:basedOn w:val="DefaultParagraphFont"/>
    <w:uiPriority w:val="99"/>
    <w:unhideWhenUsed/>
    <w:rsid w:val="006770C3"/>
    <w:rPr>
      <w:color w:val="467886" w:themeColor="hyperlink"/>
      <w:u w:val="single"/>
    </w:rPr>
  </w:style>
  <w:style w:type="character" w:customStyle="1" w:styleId="UnresolvedMention1">
    <w:name w:val="Unresolved Mention1"/>
    <w:basedOn w:val="DefaultParagraphFont"/>
    <w:uiPriority w:val="99"/>
    <w:semiHidden/>
    <w:unhideWhenUsed/>
    <w:rsid w:val="006770C3"/>
    <w:rPr>
      <w:color w:val="605E5C"/>
      <w:shd w:val="clear" w:color="auto" w:fill="E1DFDD"/>
    </w:rPr>
  </w:style>
  <w:style w:type="paragraph" w:styleId="NormalWeb">
    <w:name w:val="Normal (Web)"/>
    <w:basedOn w:val="Normal"/>
    <w:uiPriority w:val="99"/>
    <w:unhideWhenUsed/>
    <w:rsid w:val="00182BF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0265E5"/>
    <w:rPr>
      <w:sz w:val="16"/>
      <w:szCs w:val="16"/>
    </w:rPr>
  </w:style>
  <w:style w:type="paragraph" w:styleId="CommentText">
    <w:name w:val="annotation text"/>
    <w:basedOn w:val="Normal"/>
    <w:link w:val="CommentTextChar"/>
    <w:uiPriority w:val="99"/>
    <w:semiHidden/>
    <w:unhideWhenUsed/>
    <w:rsid w:val="000265E5"/>
    <w:pPr>
      <w:spacing w:line="240" w:lineRule="auto"/>
    </w:pPr>
    <w:rPr>
      <w:sz w:val="20"/>
      <w:szCs w:val="20"/>
    </w:rPr>
  </w:style>
  <w:style w:type="character" w:customStyle="1" w:styleId="CommentTextChar">
    <w:name w:val="Comment Text Char"/>
    <w:basedOn w:val="DefaultParagraphFont"/>
    <w:link w:val="CommentText"/>
    <w:uiPriority w:val="99"/>
    <w:semiHidden/>
    <w:rsid w:val="000265E5"/>
    <w:rPr>
      <w:sz w:val="20"/>
      <w:szCs w:val="20"/>
    </w:rPr>
  </w:style>
  <w:style w:type="paragraph" w:styleId="CommentSubject">
    <w:name w:val="annotation subject"/>
    <w:basedOn w:val="CommentText"/>
    <w:next w:val="CommentText"/>
    <w:link w:val="CommentSubjectChar"/>
    <w:uiPriority w:val="99"/>
    <w:semiHidden/>
    <w:unhideWhenUsed/>
    <w:rsid w:val="000265E5"/>
    <w:rPr>
      <w:b/>
      <w:bCs/>
    </w:rPr>
  </w:style>
  <w:style w:type="character" w:customStyle="1" w:styleId="CommentSubjectChar">
    <w:name w:val="Comment Subject Char"/>
    <w:basedOn w:val="CommentTextChar"/>
    <w:link w:val="CommentSubject"/>
    <w:uiPriority w:val="99"/>
    <w:semiHidden/>
    <w:rsid w:val="000265E5"/>
    <w:rPr>
      <w:b/>
      <w:bCs/>
      <w:sz w:val="20"/>
      <w:szCs w:val="20"/>
    </w:rPr>
  </w:style>
  <w:style w:type="paragraph" w:styleId="Revision">
    <w:name w:val="Revision"/>
    <w:hidden/>
    <w:uiPriority w:val="99"/>
    <w:semiHidden/>
    <w:rsid w:val="000265E5"/>
    <w:pPr>
      <w:spacing w:after="0" w:line="240" w:lineRule="auto"/>
    </w:pPr>
  </w:style>
  <w:style w:type="paragraph" w:styleId="BalloonText">
    <w:name w:val="Balloon Text"/>
    <w:basedOn w:val="Normal"/>
    <w:link w:val="BalloonTextChar"/>
    <w:uiPriority w:val="99"/>
    <w:semiHidden/>
    <w:unhideWhenUsed/>
    <w:rsid w:val="00191C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C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6424">
      <w:bodyDiv w:val="1"/>
      <w:marLeft w:val="0"/>
      <w:marRight w:val="0"/>
      <w:marTop w:val="0"/>
      <w:marBottom w:val="0"/>
      <w:divBdr>
        <w:top w:val="none" w:sz="0" w:space="0" w:color="auto"/>
        <w:left w:val="none" w:sz="0" w:space="0" w:color="auto"/>
        <w:bottom w:val="none" w:sz="0" w:space="0" w:color="auto"/>
        <w:right w:val="none" w:sz="0" w:space="0" w:color="auto"/>
      </w:divBdr>
    </w:div>
    <w:div w:id="308635056">
      <w:bodyDiv w:val="1"/>
      <w:marLeft w:val="0"/>
      <w:marRight w:val="0"/>
      <w:marTop w:val="0"/>
      <w:marBottom w:val="0"/>
      <w:divBdr>
        <w:top w:val="none" w:sz="0" w:space="0" w:color="auto"/>
        <w:left w:val="none" w:sz="0" w:space="0" w:color="auto"/>
        <w:bottom w:val="none" w:sz="0" w:space="0" w:color="auto"/>
        <w:right w:val="none" w:sz="0" w:space="0" w:color="auto"/>
      </w:divBdr>
    </w:div>
    <w:div w:id="662313906">
      <w:bodyDiv w:val="1"/>
      <w:marLeft w:val="0"/>
      <w:marRight w:val="0"/>
      <w:marTop w:val="0"/>
      <w:marBottom w:val="0"/>
      <w:divBdr>
        <w:top w:val="none" w:sz="0" w:space="0" w:color="auto"/>
        <w:left w:val="none" w:sz="0" w:space="0" w:color="auto"/>
        <w:bottom w:val="none" w:sz="0" w:space="0" w:color="auto"/>
        <w:right w:val="none" w:sz="0" w:space="0" w:color="auto"/>
      </w:divBdr>
    </w:div>
    <w:div w:id="1010445257">
      <w:bodyDiv w:val="1"/>
      <w:marLeft w:val="0"/>
      <w:marRight w:val="0"/>
      <w:marTop w:val="0"/>
      <w:marBottom w:val="0"/>
      <w:divBdr>
        <w:top w:val="none" w:sz="0" w:space="0" w:color="auto"/>
        <w:left w:val="none" w:sz="0" w:space="0" w:color="auto"/>
        <w:bottom w:val="none" w:sz="0" w:space="0" w:color="auto"/>
        <w:right w:val="none" w:sz="0" w:space="0" w:color="auto"/>
      </w:divBdr>
    </w:div>
    <w:div w:id="177236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nivasa.waqairamasi@environment.gov.f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805</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Koila Finau</dc:creator>
  <cp:keywords/>
  <dc:description/>
  <cp:lastModifiedBy>User</cp:lastModifiedBy>
  <cp:revision>3</cp:revision>
  <cp:lastPrinted>2025-12-12T03:17:00Z</cp:lastPrinted>
  <dcterms:created xsi:type="dcterms:W3CDTF">2025-12-17T01:53:00Z</dcterms:created>
  <dcterms:modified xsi:type="dcterms:W3CDTF">2025-12-17T02:35:00Z</dcterms:modified>
</cp:coreProperties>
</file>