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7CC75" w14:textId="6F1FF4F8" w:rsidR="00215DA8" w:rsidRDefault="00215DA8" w:rsidP="00215DA8">
      <w:pPr>
        <w:spacing w:after="80" w:line="300" w:lineRule="auto"/>
        <w:jc w:val="center"/>
        <w:rPr>
          <w:rFonts w:ascii="Calibri" w:hAnsi="Calibri" w:cs="Calibri"/>
          <w:b/>
          <w:color w:val="1F6E8C"/>
          <w:sz w:val="22"/>
          <w:szCs w:val="28"/>
        </w:rPr>
      </w:pPr>
      <w:r>
        <w:fldChar w:fldCharType="begin"/>
      </w:r>
      <w:r>
        <w:instrText xml:space="preserve"> INCLUDEPICTURE "https://fijiembassy.jp/wp-content/uploads/Coat_of_arms_of_Fiji_svg1.png" \* MERGEFORMATINET </w:instrText>
      </w:r>
      <w:r>
        <w:fldChar w:fldCharType="separate"/>
      </w:r>
      <w:r>
        <w:rPr>
          <w:noProof/>
        </w:rPr>
        <w:drawing>
          <wp:inline distT="0" distB="0" distL="0" distR="0" wp14:anchorId="7E5336C8" wp14:editId="07383482">
            <wp:extent cx="1037492" cy="1021641"/>
            <wp:effectExtent l="0" t="0" r="4445" b="0"/>
            <wp:docPr id="1062791208" name="Picture 1" descr="National Emblems – EMBASSY OF THE REPUBLIC OF FIJI IN JAP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Emblems – EMBASSY OF THE REPUBLIC OF FIJI IN JAPA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936" cy="1041773"/>
                    </a:xfrm>
                    <a:prstGeom prst="rect">
                      <a:avLst/>
                    </a:prstGeom>
                    <a:noFill/>
                    <a:ln>
                      <a:noFill/>
                    </a:ln>
                  </pic:spPr>
                </pic:pic>
              </a:graphicData>
            </a:graphic>
          </wp:inline>
        </w:drawing>
      </w:r>
      <w:r>
        <w:fldChar w:fldCharType="end"/>
      </w:r>
    </w:p>
    <w:p w14:paraId="169F274F" w14:textId="04421978" w:rsidR="00A33EDA" w:rsidRPr="00AE2E0E" w:rsidRDefault="00000000" w:rsidP="00215DA8">
      <w:pPr>
        <w:spacing w:after="80" w:line="300" w:lineRule="auto"/>
        <w:jc w:val="center"/>
        <w:rPr>
          <w:rFonts w:ascii="Calibri" w:hAnsi="Calibri" w:cs="Calibri"/>
          <w:b/>
          <w:color w:val="00B050"/>
          <w:sz w:val="22"/>
          <w:szCs w:val="28"/>
        </w:rPr>
      </w:pPr>
      <w:r w:rsidRPr="00AE2E0E">
        <w:rPr>
          <w:rFonts w:ascii="Calibri" w:hAnsi="Calibri" w:cs="Calibri"/>
          <w:b/>
          <w:color w:val="00B050"/>
          <w:sz w:val="22"/>
          <w:szCs w:val="28"/>
        </w:rPr>
        <w:t>MINISTRY OF ENVIRONMENT AND CLIMATE CHANGE</w:t>
      </w:r>
    </w:p>
    <w:p w14:paraId="54253503" w14:textId="77777777" w:rsidR="00215DA8" w:rsidRPr="00215DA8" w:rsidRDefault="00215DA8" w:rsidP="00215DA8">
      <w:pPr>
        <w:pBdr>
          <w:bottom w:val="single" w:sz="12" w:space="6" w:color="1F6E8C"/>
        </w:pBdr>
        <w:spacing w:after="280" w:line="380" w:lineRule="auto"/>
        <w:jc w:val="center"/>
        <w:rPr>
          <w:rFonts w:ascii="Calibri" w:hAnsi="Calibri" w:cs="Calibri"/>
          <w:b/>
          <w:color w:val="1F3864"/>
          <w:sz w:val="34"/>
          <w:szCs w:val="28"/>
        </w:rPr>
      </w:pPr>
      <w:r w:rsidRPr="00215DA8">
        <w:rPr>
          <w:rFonts w:ascii="Calibri" w:hAnsi="Calibri" w:cs="Calibri"/>
          <w:b/>
          <w:color w:val="1F3864"/>
          <w:sz w:val="34"/>
          <w:szCs w:val="28"/>
        </w:rPr>
        <w:t>TWO VACANCIES: PACIFIC EARLY CAREER OCEAN PROFESSIONAL (ECOP) FELLOWS</w:t>
      </w:r>
    </w:p>
    <w:p w14:paraId="740387F7" w14:textId="4B270C83" w:rsidR="00A33EDA" w:rsidRPr="00215DA8" w:rsidRDefault="00000000" w:rsidP="00215DA8">
      <w:pPr>
        <w:spacing w:after="200" w:line="300" w:lineRule="auto"/>
        <w:jc w:val="both"/>
        <w:rPr>
          <w:rFonts w:ascii="Calibri" w:hAnsi="Calibri" w:cs="Calibri"/>
          <w:color w:val="262626"/>
          <w:sz w:val="23"/>
          <w:szCs w:val="28"/>
        </w:rPr>
      </w:pPr>
      <w:r w:rsidRPr="00215DA8">
        <w:rPr>
          <w:rFonts w:ascii="Calibri" w:hAnsi="Calibri" w:cs="Calibri"/>
          <w:color w:val="262626"/>
          <w:sz w:val="23"/>
          <w:szCs w:val="28"/>
        </w:rPr>
        <w:t xml:space="preserve">The Ministry of Environment and Climate Change, in partnership with the Pacific Community (SPC), invites applications from recent Fijian graduates for two 12-month, full-time ECOP </w:t>
      </w:r>
      <w:r w:rsidR="0079320D" w:rsidRPr="00215DA8">
        <w:rPr>
          <w:rFonts w:ascii="Calibri" w:hAnsi="Calibri" w:cs="Calibri"/>
          <w:color w:val="262626"/>
          <w:sz w:val="23"/>
          <w:szCs w:val="28"/>
        </w:rPr>
        <w:t>Fellowships</w:t>
      </w:r>
      <w:r w:rsidRPr="00215DA8">
        <w:rPr>
          <w:rFonts w:ascii="Calibri" w:hAnsi="Calibri" w:cs="Calibri"/>
          <w:color w:val="262626"/>
          <w:sz w:val="23"/>
          <w:szCs w:val="28"/>
        </w:rPr>
        <w:t xml:space="preserve"> with the Oceans Unit, Department of Climate Change, in Suva.</w:t>
      </w:r>
    </w:p>
    <w:p w14:paraId="4B3241DE" w14:textId="77777777" w:rsidR="00215DA8" w:rsidRPr="00215DA8" w:rsidRDefault="00215DA8" w:rsidP="00215DA8">
      <w:pPr>
        <w:pStyle w:val="Heading2"/>
        <w:pBdr>
          <w:bottom w:val="single" w:sz="4" w:space="2" w:color="BFBFBF"/>
        </w:pBdr>
        <w:spacing w:before="280" w:after="120" w:line="300" w:lineRule="auto"/>
        <w:jc w:val="both"/>
        <w:rPr>
          <w:rFonts w:ascii="Calibri" w:hAnsi="Calibri" w:cs="Calibri"/>
          <w:color w:val="1F3864"/>
          <w:szCs w:val="28"/>
        </w:rPr>
      </w:pPr>
      <w:r w:rsidRPr="00215DA8">
        <w:rPr>
          <w:rFonts w:ascii="Calibri" w:hAnsi="Calibri" w:cs="Calibri"/>
          <w:color w:val="1F3864"/>
          <w:szCs w:val="28"/>
        </w:rPr>
        <w:t>About the Placement</w:t>
      </w:r>
    </w:p>
    <w:p w14:paraId="502FDBBF" w14:textId="6344F034" w:rsidR="00A33EDA" w:rsidRPr="00215DA8" w:rsidRDefault="00000000" w:rsidP="00215DA8">
      <w:pPr>
        <w:spacing w:after="160" w:line="300" w:lineRule="auto"/>
        <w:jc w:val="both"/>
        <w:rPr>
          <w:rFonts w:ascii="Calibri" w:hAnsi="Calibri" w:cs="Calibri"/>
          <w:color w:val="262626"/>
          <w:sz w:val="22"/>
          <w:szCs w:val="28"/>
        </w:rPr>
      </w:pPr>
      <w:r w:rsidRPr="00215DA8">
        <w:rPr>
          <w:rFonts w:ascii="Calibri" w:hAnsi="Calibri" w:cs="Calibri"/>
          <w:color w:val="262626"/>
          <w:sz w:val="22"/>
          <w:szCs w:val="28"/>
        </w:rPr>
        <w:t xml:space="preserve">The </w:t>
      </w:r>
      <w:r w:rsidR="0079320D" w:rsidRPr="00215DA8">
        <w:rPr>
          <w:rFonts w:ascii="Calibri" w:hAnsi="Calibri" w:cs="Calibri"/>
          <w:color w:val="262626"/>
          <w:sz w:val="22"/>
          <w:szCs w:val="28"/>
        </w:rPr>
        <w:t>fellows</w:t>
      </w:r>
      <w:r w:rsidRPr="00215DA8">
        <w:rPr>
          <w:rFonts w:ascii="Calibri" w:hAnsi="Calibri" w:cs="Calibri"/>
          <w:color w:val="262626"/>
          <w:sz w:val="22"/>
          <w:szCs w:val="28"/>
        </w:rPr>
        <w:t xml:space="preserve"> will support Fiji’s National Ocean Policy through secretariat and administrative work, policy research, stakeholder consultations, communications and regional coordination. The placement includes mentorship from the Ministry and SPC, with opportunities for professional development and Pacific ECOP networking.</w:t>
      </w:r>
    </w:p>
    <w:p w14:paraId="6DF6D428" w14:textId="77777777" w:rsidR="00215DA8" w:rsidRPr="00215DA8" w:rsidRDefault="00215DA8" w:rsidP="00215DA8">
      <w:pPr>
        <w:pStyle w:val="Heading2"/>
        <w:pBdr>
          <w:bottom w:val="single" w:sz="4" w:space="2" w:color="BFBFBF"/>
        </w:pBdr>
        <w:spacing w:before="280" w:after="120" w:line="300" w:lineRule="auto"/>
        <w:jc w:val="both"/>
        <w:rPr>
          <w:rFonts w:ascii="Calibri" w:hAnsi="Calibri" w:cs="Calibri"/>
          <w:color w:val="1F3864"/>
          <w:szCs w:val="28"/>
        </w:rPr>
      </w:pPr>
      <w:r w:rsidRPr="00215DA8">
        <w:rPr>
          <w:rFonts w:ascii="Calibri" w:hAnsi="Calibri" w:cs="Calibri"/>
          <w:color w:val="1F3864"/>
          <w:szCs w:val="28"/>
        </w:rPr>
        <w:t>Eligibility</w:t>
      </w:r>
    </w:p>
    <w:p w14:paraId="529A7101" w14:textId="77777777" w:rsidR="00A33EDA" w:rsidRPr="00215DA8" w:rsidRDefault="00000000" w:rsidP="00215DA8">
      <w:pPr>
        <w:pStyle w:val="ListBullet"/>
        <w:spacing w:after="80" w:line="300" w:lineRule="auto"/>
        <w:jc w:val="both"/>
        <w:rPr>
          <w:rFonts w:ascii="Calibri" w:hAnsi="Calibri" w:cs="Calibri"/>
          <w:color w:val="262626"/>
          <w:sz w:val="22"/>
          <w:szCs w:val="28"/>
        </w:rPr>
      </w:pPr>
      <w:r w:rsidRPr="00215DA8">
        <w:rPr>
          <w:rFonts w:ascii="Calibri" w:hAnsi="Calibri" w:cs="Calibri"/>
          <w:color w:val="262626"/>
          <w:sz w:val="22"/>
          <w:szCs w:val="28"/>
        </w:rPr>
        <w:t>Fijian citizen aged 18–35 at the commencement of the placement.</w:t>
      </w:r>
    </w:p>
    <w:p w14:paraId="09EE24A9" w14:textId="77777777" w:rsidR="00A33EDA" w:rsidRPr="00215DA8" w:rsidRDefault="00000000" w:rsidP="00215DA8">
      <w:pPr>
        <w:pStyle w:val="ListBullet"/>
        <w:spacing w:after="80" w:line="300" w:lineRule="auto"/>
        <w:jc w:val="both"/>
        <w:rPr>
          <w:rFonts w:ascii="Calibri" w:hAnsi="Calibri" w:cs="Calibri"/>
          <w:color w:val="262626"/>
          <w:sz w:val="22"/>
          <w:szCs w:val="28"/>
        </w:rPr>
      </w:pPr>
      <w:r w:rsidRPr="00215DA8">
        <w:rPr>
          <w:rFonts w:ascii="Calibri" w:hAnsi="Calibri" w:cs="Calibri"/>
          <w:color w:val="262626"/>
          <w:sz w:val="22"/>
          <w:szCs w:val="28"/>
        </w:rPr>
        <w:t>Bachelor’s degree or higher obtained within the previous 24 months in Marine Science, Environmental Science, Climate Change, Ocean Governance, Environmental Law or a closely related field.</w:t>
      </w:r>
    </w:p>
    <w:p w14:paraId="10010D16" w14:textId="77777777" w:rsidR="00A33EDA" w:rsidRPr="00215DA8" w:rsidRDefault="00000000" w:rsidP="00215DA8">
      <w:pPr>
        <w:pStyle w:val="ListBullet"/>
        <w:spacing w:after="160" w:line="300" w:lineRule="auto"/>
        <w:jc w:val="both"/>
        <w:rPr>
          <w:rFonts w:ascii="Calibri" w:hAnsi="Calibri" w:cs="Calibri"/>
          <w:color w:val="262626"/>
          <w:sz w:val="22"/>
          <w:szCs w:val="28"/>
        </w:rPr>
      </w:pPr>
      <w:r w:rsidRPr="00215DA8">
        <w:rPr>
          <w:rFonts w:ascii="Calibri" w:hAnsi="Calibri" w:cs="Calibri"/>
          <w:color w:val="262626"/>
          <w:sz w:val="22"/>
          <w:szCs w:val="28"/>
        </w:rPr>
        <w:t>Strong communication, research, organisational and computer skills; relevant volunteer or work experience is an advantage.</w:t>
      </w:r>
    </w:p>
    <w:p w14:paraId="7CD54BDA" w14:textId="77777777" w:rsidR="00215DA8" w:rsidRPr="00215DA8" w:rsidRDefault="00215DA8" w:rsidP="00215DA8">
      <w:pPr>
        <w:pStyle w:val="Heading2"/>
        <w:pBdr>
          <w:bottom w:val="single" w:sz="4" w:space="2" w:color="BFBFBF"/>
        </w:pBdr>
        <w:spacing w:before="280" w:after="120" w:line="300" w:lineRule="auto"/>
        <w:rPr>
          <w:rFonts w:ascii="Calibri" w:hAnsi="Calibri" w:cs="Calibri"/>
          <w:color w:val="1F3864"/>
          <w:szCs w:val="28"/>
        </w:rPr>
      </w:pPr>
      <w:r w:rsidRPr="00215DA8">
        <w:rPr>
          <w:rFonts w:ascii="Calibri" w:hAnsi="Calibri" w:cs="Calibri"/>
          <w:color w:val="1F3864"/>
          <w:szCs w:val="28"/>
        </w:rPr>
        <w:t>How to Apply</w:t>
      </w:r>
    </w:p>
    <w:p w14:paraId="5C4E2D15" w14:textId="61140457" w:rsidR="00A33EDA" w:rsidRPr="00215DA8" w:rsidRDefault="00000000" w:rsidP="00215DA8">
      <w:pPr>
        <w:spacing w:after="160" w:line="300" w:lineRule="auto"/>
        <w:rPr>
          <w:rFonts w:ascii="Calibri" w:hAnsi="Calibri" w:cs="Calibri"/>
          <w:color w:val="262626"/>
          <w:sz w:val="22"/>
          <w:szCs w:val="28"/>
        </w:rPr>
      </w:pPr>
      <w:r w:rsidRPr="00215DA8">
        <w:rPr>
          <w:rFonts w:ascii="Calibri" w:hAnsi="Calibri" w:cs="Calibri"/>
          <w:color w:val="262626"/>
          <w:sz w:val="22"/>
          <w:szCs w:val="28"/>
        </w:rPr>
        <w:t>Submit your CV, academic transcripts, Expression of Interest (EOI) and completed job application form available through the Fiji Climate Change Portal (Careers)</w:t>
      </w:r>
      <w:r w:rsidR="00AE2E0E">
        <w:rPr>
          <w:rFonts w:ascii="Calibri" w:hAnsi="Calibri" w:cs="Calibri"/>
          <w:color w:val="262626"/>
          <w:sz w:val="22"/>
          <w:szCs w:val="28"/>
        </w:rPr>
        <w:t xml:space="preserve"> to Manager Huma</w:t>
      </w:r>
      <w:r w:rsidR="007C3A11">
        <w:rPr>
          <w:rFonts w:ascii="Calibri" w:hAnsi="Calibri" w:cs="Calibri"/>
          <w:color w:val="262626"/>
          <w:sz w:val="22"/>
          <w:szCs w:val="28"/>
        </w:rPr>
        <w:t>n</w:t>
      </w:r>
      <w:r w:rsidR="00AE2E0E">
        <w:rPr>
          <w:rFonts w:ascii="Calibri" w:hAnsi="Calibri" w:cs="Calibri"/>
          <w:color w:val="262626"/>
          <w:sz w:val="22"/>
          <w:szCs w:val="28"/>
        </w:rPr>
        <w:t xml:space="preserve"> Resources at </w:t>
      </w:r>
      <w:hyperlink r:id="rId9" w:history="1">
        <w:r w:rsidR="00AE2E0E" w:rsidRPr="00E206EE">
          <w:rPr>
            <w:rStyle w:val="Hyperlink"/>
            <w:rFonts w:ascii="Calibri" w:hAnsi="Calibri" w:cs="Calibri"/>
            <w:sz w:val="22"/>
            <w:szCs w:val="28"/>
          </w:rPr>
          <w:t>rosy.lata@environment.gov.fj</w:t>
        </w:r>
      </w:hyperlink>
      <w:r w:rsidRPr="00215DA8">
        <w:rPr>
          <w:rFonts w:ascii="Calibri" w:hAnsi="Calibri" w:cs="Calibri"/>
          <w:color w:val="262626"/>
          <w:sz w:val="22"/>
          <w:szCs w:val="28"/>
        </w:rPr>
        <w:t>.</w:t>
      </w:r>
    </w:p>
    <w:p w14:paraId="6B0B4216" w14:textId="77777777" w:rsidR="00215DA8" w:rsidRPr="00215DA8" w:rsidRDefault="00215DA8" w:rsidP="00215DA8">
      <w:pPr>
        <w:pBdr>
          <w:top w:val="single" w:sz="6" w:space="4" w:color="1F6E8C"/>
          <w:left w:val="single" w:sz="6" w:space="4" w:color="1F6E8C"/>
          <w:bottom w:val="single" w:sz="6" w:space="4" w:color="1F6E8C"/>
          <w:right w:val="single" w:sz="6" w:space="4" w:color="1F6E8C"/>
        </w:pBdr>
        <w:shd w:val="clear" w:color="auto" w:fill="E8F1F5"/>
        <w:spacing w:before="200" w:after="200" w:line="300" w:lineRule="auto"/>
        <w:ind w:left="1440" w:right="1440"/>
        <w:jc w:val="center"/>
        <w:rPr>
          <w:rFonts w:ascii="Calibri" w:hAnsi="Calibri" w:cs="Calibri"/>
          <w:b/>
          <w:color w:val="1F3864"/>
          <w:sz w:val="24"/>
          <w:szCs w:val="28"/>
        </w:rPr>
      </w:pPr>
      <w:r w:rsidRPr="00215DA8">
        <w:rPr>
          <w:rFonts w:ascii="Calibri" w:hAnsi="Calibri" w:cs="Calibri"/>
          <w:b/>
          <w:color w:val="1F3864"/>
          <w:sz w:val="24"/>
          <w:szCs w:val="28"/>
        </w:rPr>
        <w:t xml:space="preserve">Closing date: </w:t>
      </w:r>
      <w:r w:rsidRPr="00215DA8">
        <w:rPr>
          <w:rFonts w:ascii="Calibri" w:hAnsi="Calibri" w:cs="Calibri"/>
          <w:b/>
          <w:color w:val="1F6E8C"/>
          <w:sz w:val="24"/>
          <w:szCs w:val="28"/>
        </w:rPr>
        <w:t>30 October 2026</w:t>
      </w:r>
    </w:p>
    <w:p w14:paraId="12D02BDD" w14:textId="77777777" w:rsidR="00A33EDA" w:rsidRPr="00215DA8" w:rsidRDefault="00000000" w:rsidP="00215DA8">
      <w:pPr>
        <w:spacing w:after="160" w:line="300" w:lineRule="auto"/>
        <w:jc w:val="center"/>
        <w:rPr>
          <w:rFonts w:ascii="Calibri" w:hAnsi="Calibri" w:cs="Calibri"/>
          <w:i/>
          <w:color w:val="595959"/>
          <w:szCs w:val="28"/>
        </w:rPr>
      </w:pPr>
      <w:r w:rsidRPr="00215DA8">
        <w:rPr>
          <w:rFonts w:ascii="Calibri" w:hAnsi="Calibri" w:cs="Calibri"/>
          <w:i/>
          <w:color w:val="595959"/>
          <w:szCs w:val="28"/>
        </w:rPr>
        <w:t>Both 12-month placements are funded and supported by SPC.</w:t>
      </w:r>
    </w:p>
    <w:sectPr w:rsidR="00A33EDA" w:rsidRPr="00215DA8" w:rsidSect="00034616">
      <w:headerReference w:type="even" r:id="rId10"/>
      <w:headerReference w:type="default" r:id="rId11"/>
      <w:footerReference w:type="even" r:id="rId12"/>
      <w:footerReference w:type="default" r:id="rId13"/>
      <w:headerReference w:type="first" r:id="rId14"/>
      <w:footerReference w:type="first" r:id="rId15"/>
      <w:pgSz w:w="12240" w:h="15840"/>
      <w:pgMar w:top="1080"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2F5DBF" w14:textId="77777777" w:rsidR="00032EA0" w:rsidRDefault="00032EA0" w:rsidP="00215DA8">
      <w:pPr>
        <w:spacing w:after="0" w:line="240" w:lineRule="auto"/>
      </w:pPr>
      <w:r>
        <w:separator/>
      </w:r>
    </w:p>
  </w:endnote>
  <w:endnote w:type="continuationSeparator" w:id="0">
    <w:p w14:paraId="1AE7CB6E" w14:textId="77777777" w:rsidR="00032EA0" w:rsidRDefault="00032EA0" w:rsidP="0021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F43F9" w14:textId="77777777" w:rsidR="00215DA8" w:rsidRDefault="00215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D06FA" w14:textId="77777777" w:rsidR="00215DA8" w:rsidRDefault="00215D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A4F7F" w14:textId="77777777" w:rsidR="00215DA8" w:rsidRDefault="00215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7B8962" w14:textId="77777777" w:rsidR="00032EA0" w:rsidRDefault="00032EA0" w:rsidP="00215DA8">
      <w:pPr>
        <w:spacing w:after="0" w:line="240" w:lineRule="auto"/>
      </w:pPr>
      <w:r>
        <w:separator/>
      </w:r>
    </w:p>
  </w:footnote>
  <w:footnote w:type="continuationSeparator" w:id="0">
    <w:p w14:paraId="4B047842" w14:textId="77777777" w:rsidR="00032EA0" w:rsidRDefault="00032EA0" w:rsidP="0021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CCFBA" w14:textId="77777777" w:rsidR="00215DA8" w:rsidRDefault="00215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4DE0C" w14:textId="77777777" w:rsidR="00215DA8" w:rsidRDefault="00215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841DD3" w14:textId="77777777" w:rsidR="00215DA8" w:rsidRDefault="00215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1241637">
    <w:abstractNumId w:val="8"/>
  </w:num>
  <w:num w:numId="2" w16cid:durableId="2022774193">
    <w:abstractNumId w:val="6"/>
  </w:num>
  <w:num w:numId="3" w16cid:durableId="1964342549">
    <w:abstractNumId w:val="5"/>
  </w:num>
  <w:num w:numId="4" w16cid:durableId="1382097777">
    <w:abstractNumId w:val="4"/>
  </w:num>
  <w:num w:numId="5" w16cid:durableId="1046836805">
    <w:abstractNumId w:val="7"/>
  </w:num>
  <w:num w:numId="6" w16cid:durableId="535627949">
    <w:abstractNumId w:val="3"/>
  </w:num>
  <w:num w:numId="7" w16cid:durableId="177428411">
    <w:abstractNumId w:val="2"/>
  </w:num>
  <w:num w:numId="8" w16cid:durableId="308168885">
    <w:abstractNumId w:val="1"/>
  </w:num>
  <w:num w:numId="9" w16cid:durableId="15533484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EA0"/>
    <w:rsid w:val="00034616"/>
    <w:rsid w:val="0006063C"/>
    <w:rsid w:val="0015074B"/>
    <w:rsid w:val="00191F40"/>
    <w:rsid w:val="00215DA8"/>
    <w:rsid w:val="0029639D"/>
    <w:rsid w:val="00326F90"/>
    <w:rsid w:val="005B0267"/>
    <w:rsid w:val="006B2076"/>
    <w:rsid w:val="006B3982"/>
    <w:rsid w:val="00766A7C"/>
    <w:rsid w:val="0079320D"/>
    <w:rsid w:val="007C3A11"/>
    <w:rsid w:val="009A4686"/>
    <w:rsid w:val="00A33EDA"/>
    <w:rsid w:val="00A8340D"/>
    <w:rsid w:val="00AA1D8D"/>
    <w:rsid w:val="00AE2E0E"/>
    <w:rsid w:val="00B47730"/>
    <w:rsid w:val="00CB0664"/>
    <w:rsid w:val="00D77513"/>
    <w:rsid w:val="00EC7E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19042C"/>
  <w14:defaultImageDpi w14:val="300"/>
  <w15:docId w15:val="{85F42E96-D988-E849-832F-259AC3E0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E2E0E"/>
    <w:rPr>
      <w:color w:val="0000FF" w:themeColor="hyperlink"/>
      <w:u w:val="single"/>
    </w:rPr>
  </w:style>
  <w:style w:type="character" w:styleId="UnresolvedMention">
    <w:name w:val="Unresolved Mention"/>
    <w:basedOn w:val="DefaultParagraphFont"/>
    <w:uiPriority w:val="99"/>
    <w:semiHidden/>
    <w:unhideWhenUsed/>
    <w:rsid w:val="00AE2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osy.lata@environment.gov.f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BB1284-A58A-A34E-8AB5-54250B0D377C}">
  <we:reference id="wa200010453" version="1.0.0.1" store="en-US" storeType="OMEX"/>
  <we:alternateReferences>
    <we:reference id="wa200010453" version="1.0.0.1" store="" storeType="OMEX"/>
  </we:alternateReferences>
  <we:properties>
    <we:property name="claude.fileId" value="&quot;514392ec-cf45-45d2-90f3-1c9d1330519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cp:lastPrinted>2026-10-19T23:05:00Z</cp:lastPrinted>
  <dcterms:created xsi:type="dcterms:W3CDTF">2026-10-20T22:59:00Z</dcterms:created>
  <dcterms:modified xsi:type="dcterms:W3CDTF">2026-10-20T22:59:00Z</dcterms:modified>
  <cp:category/>
</cp:coreProperties>
</file>